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CellSpacing w:w="0" w:type="dxa"/>
        <w:shd w:val="clear" w:color="auto" w:fill="FFFFFF"/>
        <w:tblCellMar>
          <w:left w:w="0" w:type="dxa"/>
          <w:right w:w="0" w:type="dxa"/>
        </w:tblCellMar>
        <w:tblLook w:val="04A0" w:firstRow="1" w:lastRow="0" w:firstColumn="1" w:lastColumn="0" w:noHBand="0" w:noVBand="1"/>
      </w:tblPr>
      <w:tblGrid>
        <w:gridCol w:w="3348"/>
        <w:gridCol w:w="6966"/>
      </w:tblGrid>
      <w:tr w:rsidR="00AC39EC" w:rsidRPr="00BF36E1" w:rsidTr="00947DF6">
        <w:trPr>
          <w:trHeight w:val="997"/>
          <w:tblCellSpacing w:w="0" w:type="dxa"/>
        </w:trPr>
        <w:tc>
          <w:tcPr>
            <w:tcW w:w="3348" w:type="dxa"/>
            <w:shd w:val="clear" w:color="auto" w:fill="FFFFFF"/>
            <w:tcMar>
              <w:top w:w="0" w:type="dxa"/>
              <w:left w:w="108" w:type="dxa"/>
              <w:bottom w:w="0" w:type="dxa"/>
              <w:right w:w="108" w:type="dxa"/>
            </w:tcMar>
            <w:hideMark/>
          </w:tcPr>
          <w:p w:rsidR="00AC39EC" w:rsidRPr="00947DF6" w:rsidRDefault="00BF36E1" w:rsidP="00BF36E1">
            <w:pPr>
              <w:spacing w:before="120" w:after="120" w:line="234" w:lineRule="atLeast"/>
              <w:jc w:val="center"/>
              <w:rPr>
                <w:rFonts w:eastAsia="Times New Roman" w:cs="Times New Roman"/>
                <w:color w:val="000000"/>
                <w:szCs w:val="28"/>
              </w:rPr>
            </w:pPr>
            <w:r>
              <w:rPr>
                <w:rFonts w:eastAsia="Times New Roman" w:cs="Times New Roman"/>
                <w:b/>
                <w:bCs/>
                <w:noProof/>
                <w:color w:val="000000"/>
                <w:szCs w:val="28"/>
              </w:rPr>
              <mc:AlternateContent>
                <mc:Choice Requires="wps">
                  <w:drawing>
                    <wp:anchor distT="0" distB="0" distL="114300" distR="114300" simplePos="0" relativeHeight="251659264" behindDoc="0" locked="0" layoutInCell="1" allowOverlap="1" wp14:anchorId="24333654" wp14:editId="5BB80D01">
                      <wp:simplePos x="0" y="0"/>
                      <wp:positionH relativeFrom="column">
                        <wp:posOffset>664903</wp:posOffset>
                      </wp:positionH>
                      <wp:positionV relativeFrom="paragraph">
                        <wp:posOffset>519430</wp:posOffset>
                      </wp:positionV>
                      <wp:extent cx="588818"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5888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0B47E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35pt,40.9pt" to="98.7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" strokecolor="black [3200]" strokeweight=".5pt">
                      <v:stroke joinstyle="miter"/>
                    </v:line>
                  </w:pict>
                </mc:Fallback>
              </mc:AlternateContent>
            </w:r>
            <w:r w:rsidR="00947DF6">
              <w:rPr>
                <w:rFonts w:eastAsia="Times New Roman" w:cs="Times New Roman"/>
                <w:b/>
                <w:bCs/>
                <w:color w:val="000000"/>
                <w:szCs w:val="28"/>
              </w:rPr>
              <w:t>ỦY BAN NHÂN DÂN</w:t>
            </w:r>
            <w:r w:rsidR="00947DF6">
              <w:rPr>
                <w:rFonts w:eastAsia="Times New Roman" w:cs="Times New Roman"/>
                <w:b/>
                <w:bCs/>
                <w:color w:val="000000"/>
                <w:szCs w:val="28"/>
              </w:rPr>
              <w:br/>
              <w:t>HUYỆN AN LÃO</w:t>
            </w:r>
          </w:p>
        </w:tc>
        <w:tc>
          <w:tcPr>
            <w:tcW w:w="6966" w:type="dxa"/>
            <w:shd w:val="clear" w:color="auto" w:fill="FFFFFF"/>
            <w:tcMar>
              <w:top w:w="0" w:type="dxa"/>
              <w:left w:w="108" w:type="dxa"/>
              <w:bottom w:w="0" w:type="dxa"/>
              <w:right w:w="108" w:type="dxa"/>
            </w:tcMar>
            <w:hideMark/>
          </w:tcPr>
          <w:p w:rsidR="00AC39EC" w:rsidRPr="00BF36E1" w:rsidRDefault="00BF36E1" w:rsidP="00BF36E1">
            <w:pPr>
              <w:spacing w:before="120" w:after="120" w:line="234" w:lineRule="atLeast"/>
              <w:jc w:val="center"/>
              <w:rPr>
                <w:rFonts w:eastAsia="Times New Roman" w:cs="Times New Roman"/>
                <w:color w:val="000000"/>
                <w:szCs w:val="28"/>
              </w:rPr>
            </w:pPr>
            <w:r>
              <w:rPr>
                <w:rFonts w:eastAsia="Times New Roman" w:cs="Times New Roman"/>
                <w:b/>
                <w:bCs/>
                <w:noProof/>
                <w:color w:val="000000"/>
                <w:szCs w:val="28"/>
              </w:rPr>
              <mc:AlternateContent>
                <mc:Choice Requires="wps">
                  <w:drawing>
                    <wp:anchor distT="0" distB="0" distL="114300" distR="114300" simplePos="0" relativeHeight="251660288" behindDoc="0" locked="0" layoutInCell="1" allowOverlap="1" wp14:anchorId="3ED7CD0F" wp14:editId="77E28F4A">
                      <wp:simplePos x="0" y="0"/>
                      <wp:positionH relativeFrom="column">
                        <wp:posOffset>1083945</wp:posOffset>
                      </wp:positionH>
                      <wp:positionV relativeFrom="paragraph">
                        <wp:posOffset>512445</wp:posOffset>
                      </wp:positionV>
                      <wp:extent cx="2126673"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21266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C67E9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5.35pt,40.35pt" to="252.8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" strokecolor="black [3200]" strokeweight=".5pt">
                      <v:stroke joinstyle="miter"/>
                    </v:line>
                  </w:pict>
                </mc:Fallback>
              </mc:AlternateContent>
            </w:r>
            <w:r w:rsidR="00AC39EC" w:rsidRPr="00BF36E1">
              <w:rPr>
                <w:rFonts w:eastAsia="Times New Roman" w:cs="Times New Roman"/>
                <w:b/>
                <w:bCs/>
                <w:color w:val="000000"/>
                <w:szCs w:val="28"/>
                <w:lang w:val="vi-VN"/>
              </w:rPr>
              <w:t>CỘNG HÒA XÃ HỘI CHỦ NGHĨA VIỆT NAM</w:t>
            </w:r>
            <w:r w:rsidR="00AC39EC" w:rsidRPr="00BF36E1">
              <w:rPr>
                <w:rFonts w:eastAsia="Times New Roman" w:cs="Times New Roman"/>
                <w:b/>
                <w:bCs/>
                <w:color w:val="000000"/>
                <w:szCs w:val="28"/>
                <w:lang w:val="vi-VN"/>
              </w:rPr>
              <w:br/>
              <w:t>Độc lập - Tự do - Hạnh phúc</w:t>
            </w:r>
            <w:r w:rsidR="00AC39EC" w:rsidRPr="00BF36E1">
              <w:rPr>
                <w:rFonts w:eastAsia="Times New Roman" w:cs="Times New Roman"/>
                <w:b/>
                <w:bCs/>
                <w:color w:val="000000"/>
                <w:szCs w:val="28"/>
                <w:lang w:val="vi-VN"/>
              </w:rPr>
              <w:br/>
            </w:r>
          </w:p>
        </w:tc>
      </w:tr>
      <w:tr w:rsidR="00AC39EC" w:rsidRPr="00BF36E1" w:rsidTr="00947DF6">
        <w:trPr>
          <w:trHeight w:val="488"/>
          <w:tblCellSpacing w:w="0" w:type="dxa"/>
        </w:trPr>
        <w:tc>
          <w:tcPr>
            <w:tcW w:w="3348" w:type="dxa"/>
            <w:shd w:val="clear" w:color="auto" w:fill="FFFFFF"/>
            <w:tcMar>
              <w:top w:w="0" w:type="dxa"/>
              <w:left w:w="108" w:type="dxa"/>
              <w:bottom w:w="0" w:type="dxa"/>
              <w:right w:w="108" w:type="dxa"/>
            </w:tcMar>
            <w:hideMark/>
          </w:tcPr>
          <w:p w:rsidR="001F38BE" w:rsidRPr="00BF36E1" w:rsidRDefault="00AC39EC" w:rsidP="00947DF6">
            <w:pPr>
              <w:spacing w:before="120" w:after="120" w:line="234" w:lineRule="atLeast"/>
              <w:jc w:val="center"/>
              <w:rPr>
                <w:rFonts w:eastAsia="Times New Roman" w:cs="Times New Roman"/>
                <w:color w:val="000000"/>
                <w:szCs w:val="28"/>
              </w:rPr>
            </w:pPr>
            <w:r w:rsidRPr="00BF36E1">
              <w:rPr>
                <w:rFonts w:eastAsia="Times New Roman" w:cs="Times New Roman"/>
                <w:color w:val="000000"/>
                <w:szCs w:val="28"/>
                <w:lang w:val="vi-VN"/>
              </w:rPr>
              <w:t>Số: </w:t>
            </w:r>
            <w:r w:rsidR="00BF36E1">
              <w:rPr>
                <w:rFonts w:eastAsia="Times New Roman" w:cs="Times New Roman"/>
                <w:color w:val="000000"/>
                <w:szCs w:val="28"/>
              </w:rPr>
              <w:t xml:space="preserve">       </w:t>
            </w:r>
            <w:r w:rsidR="004B46AD">
              <w:rPr>
                <w:rFonts w:eastAsia="Times New Roman" w:cs="Times New Roman"/>
                <w:color w:val="000000"/>
                <w:szCs w:val="28"/>
              </w:rPr>
              <w:t>/2025</w:t>
            </w:r>
            <w:r w:rsidRPr="00BF36E1">
              <w:rPr>
                <w:rFonts w:eastAsia="Times New Roman" w:cs="Times New Roman"/>
                <w:color w:val="000000"/>
                <w:szCs w:val="28"/>
              </w:rPr>
              <w:t>/QĐ-UBND</w:t>
            </w:r>
          </w:p>
        </w:tc>
        <w:tc>
          <w:tcPr>
            <w:tcW w:w="6966" w:type="dxa"/>
            <w:shd w:val="clear" w:color="auto" w:fill="FFFFFF"/>
            <w:tcMar>
              <w:top w:w="0" w:type="dxa"/>
              <w:left w:w="108" w:type="dxa"/>
              <w:bottom w:w="0" w:type="dxa"/>
              <w:right w:w="108" w:type="dxa"/>
            </w:tcMar>
            <w:hideMark/>
          </w:tcPr>
          <w:p w:rsidR="00AC39EC" w:rsidRPr="00BF36E1" w:rsidRDefault="00BF36E1" w:rsidP="004B46AD">
            <w:pPr>
              <w:spacing w:before="120" w:after="120" w:line="234" w:lineRule="atLeast"/>
              <w:jc w:val="center"/>
              <w:rPr>
                <w:rFonts w:eastAsia="Times New Roman" w:cs="Times New Roman"/>
                <w:color w:val="000000"/>
                <w:szCs w:val="28"/>
              </w:rPr>
            </w:pPr>
            <w:r>
              <w:rPr>
                <w:rFonts w:eastAsia="Times New Roman" w:cs="Times New Roman"/>
                <w:i/>
                <w:iCs/>
                <w:color w:val="000000"/>
                <w:szCs w:val="28"/>
              </w:rPr>
              <w:t>An Lão</w:t>
            </w:r>
            <w:r w:rsidR="00AC39EC" w:rsidRPr="00BF36E1">
              <w:rPr>
                <w:rFonts w:eastAsia="Times New Roman" w:cs="Times New Roman"/>
                <w:i/>
                <w:iCs/>
                <w:color w:val="000000"/>
                <w:szCs w:val="28"/>
                <w:lang w:val="vi-VN"/>
              </w:rPr>
              <w:t>, ngày </w:t>
            </w:r>
            <w:r>
              <w:rPr>
                <w:rFonts w:eastAsia="Times New Roman" w:cs="Times New Roman"/>
                <w:i/>
                <w:iCs/>
                <w:color w:val="000000"/>
                <w:szCs w:val="28"/>
              </w:rPr>
              <w:t xml:space="preserve">    </w:t>
            </w:r>
            <w:r w:rsidR="00AC39EC" w:rsidRPr="00BF36E1">
              <w:rPr>
                <w:rFonts w:eastAsia="Times New Roman" w:cs="Times New Roman"/>
                <w:i/>
                <w:iCs/>
                <w:color w:val="000000"/>
                <w:szCs w:val="28"/>
                <w:lang w:val="vi-VN"/>
              </w:rPr>
              <w:t> tháng </w:t>
            </w:r>
            <w:r>
              <w:rPr>
                <w:rFonts w:eastAsia="Times New Roman" w:cs="Times New Roman"/>
                <w:i/>
                <w:iCs/>
                <w:color w:val="000000"/>
                <w:szCs w:val="28"/>
              </w:rPr>
              <w:t xml:space="preserve">     </w:t>
            </w:r>
            <w:r w:rsidR="00AC39EC" w:rsidRPr="00BF36E1">
              <w:rPr>
                <w:rFonts w:eastAsia="Times New Roman" w:cs="Times New Roman"/>
                <w:i/>
                <w:iCs/>
                <w:color w:val="000000"/>
                <w:szCs w:val="28"/>
                <w:lang w:val="vi-VN"/>
              </w:rPr>
              <w:t> năm </w:t>
            </w:r>
            <w:r w:rsidR="00AC39EC" w:rsidRPr="00BF36E1">
              <w:rPr>
                <w:rFonts w:eastAsia="Times New Roman" w:cs="Times New Roman"/>
                <w:i/>
                <w:iCs/>
                <w:color w:val="000000"/>
                <w:szCs w:val="28"/>
              </w:rPr>
              <w:t>20</w:t>
            </w:r>
            <w:r>
              <w:rPr>
                <w:rFonts w:eastAsia="Times New Roman" w:cs="Times New Roman"/>
                <w:i/>
                <w:iCs/>
                <w:color w:val="000000"/>
                <w:szCs w:val="28"/>
              </w:rPr>
              <w:t>2</w:t>
            </w:r>
            <w:r w:rsidR="004B46AD">
              <w:rPr>
                <w:rFonts w:eastAsia="Times New Roman" w:cs="Times New Roman"/>
                <w:i/>
                <w:iCs/>
                <w:color w:val="000000"/>
                <w:szCs w:val="28"/>
              </w:rPr>
              <w:t>5</w:t>
            </w:r>
          </w:p>
        </w:tc>
      </w:tr>
    </w:tbl>
    <w:p w:rsidR="00AC39EC" w:rsidRPr="001F38BE" w:rsidRDefault="00947DF6" w:rsidP="00AC39EC">
      <w:pPr>
        <w:shd w:val="clear" w:color="auto" w:fill="FFFFFF"/>
        <w:spacing w:before="120" w:after="120" w:line="234" w:lineRule="atLeast"/>
        <w:rPr>
          <w:rFonts w:eastAsia="Times New Roman" w:cs="Times New Roman"/>
          <w:color w:val="000000"/>
          <w:sz w:val="12"/>
          <w:szCs w:val="28"/>
        </w:rPr>
      </w:pPr>
      <w:r>
        <w:rPr>
          <w:rFonts w:eastAsia="Times New Roman" w:cs="Times New Roman"/>
          <w:color w:val="000000"/>
          <w:szCs w:val="28"/>
        </w:rPr>
        <w:t xml:space="preserve">                (Dự thảo)</w:t>
      </w:r>
    </w:p>
    <w:p w:rsidR="00AC39EC" w:rsidRPr="00BF36E1" w:rsidRDefault="00AC39EC" w:rsidP="001F38BE">
      <w:pPr>
        <w:shd w:val="clear" w:color="auto" w:fill="FFFFFF"/>
        <w:spacing w:after="0" w:line="234" w:lineRule="atLeast"/>
        <w:jc w:val="center"/>
        <w:rPr>
          <w:rFonts w:eastAsia="Times New Roman" w:cs="Times New Roman"/>
          <w:color w:val="000000"/>
          <w:szCs w:val="28"/>
        </w:rPr>
      </w:pPr>
      <w:bookmarkStart w:id="0" w:name="loai_1"/>
      <w:r w:rsidRPr="00BF36E1">
        <w:rPr>
          <w:rFonts w:eastAsia="Times New Roman" w:cs="Times New Roman"/>
          <w:b/>
          <w:bCs/>
          <w:color w:val="000000"/>
          <w:szCs w:val="28"/>
          <w:lang w:val="vi-VN"/>
        </w:rPr>
        <w:t>QUYẾT ĐỊNH</w:t>
      </w:r>
      <w:bookmarkEnd w:id="0"/>
    </w:p>
    <w:p w:rsidR="000B0B3A" w:rsidRDefault="000B0B3A" w:rsidP="00AC39EC">
      <w:pPr>
        <w:shd w:val="clear" w:color="auto" w:fill="FFFFFF"/>
        <w:spacing w:after="0" w:line="234" w:lineRule="atLeast"/>
        <w:jc w:val="center"/>
        <w:rPr>
          <w:rFonts w:eastAsia="Times New Roman" w:cs="Times New Roman"/>
          <w:b/>
          <w:color w:val="000000"/>
          <w:szCs w:val="28"/>
        </w:rPr>
      </w:pPr>
      <w:r>
        <w:rPr>
          <w:rFonts w:eastAsia="Times New Roman" w:cs="Times New Roman"/>
          <w:b/>
          <w:color w:val="000000"/>
          <w:szCs w:val="28"/>
        </w:rPr>
        <w:t>Về việc ban hành Quy định chức năng, nhiệm vụ, quyền hạn</w:t>
      </w:r>
      <w:r w:rsidR="00943AAC">
        <w:rPr>
          <w:rFonts w:eastAsia="Times New Roman" w:cs="Times New Roman"/>
          <w:b/>
          <w:color w:val="000000"/>
          <w:szCs w:val="28"/>
        </w:rPr>
        <w:t xml:space="preserve"> </w:t>
      </w:r>
      <w:r w:rsidR="00943AAC" w:rsidRPr="00943AAC">
        <w:rPr>
          <w:rFonts w:eastAsia="Times New Roman" w:cs="Times New Roman"/>
          <w:b/>
          <w:color w:val="000000"/>
          <w:szCs w:val="28"/>
        </w:rPr>
        <w:t xml:space="preserve">và cơ cấu </w:t>
      </w:r>
    </w:p>
    <w:p w:rsidR="004B50F7" w:rsidRDefault="00943AAC" w:rsidP="004B50F7">
      <w:pPr>
        <w:shd w:val="clear" w:color="auto" w:fill="FFFFFF"/>
        <w:spacing w:after="0" w:line="234" w:lineRule="atLeast"/>
        <w:jc w:val="center"/>
        <w:rPr>
          <w:rFonts w:eastAsia="Times New Roman" w:cs="Times New Roman"/>
          <w:b/>
          <w:color w:val="000000"/>
          <w:szCs w:val="28"/>
        </w:rPr>
      </w:pPr>
      <w:r w:rsidRPr="00943AAC">
        <w:rPr>
          <w:rFonts w:eastAsia="Times New Roman" w:cs="Times New Roman"/>
          <w:b/>
          <w:color w:val="000000"/>
          <w:szCs w:val="28"/>
        </w:rPr>
        <w:t xml:space="preserve">tổ chức </w:t>
      </w:r>
      <w:r w:rsidR="00BF36E1" w:rsidRPr="00BF36E1">
        <w:rPr>
          <w:rFonts w:eastAsia="Times New Roman" w:cs="Times New Roman"/>
          <w:b/>
          <w:color w:val="000000"/>
          <w:szCs w:val="28"/>
        </w:rPr>
        <w:t xml:space="preserve">Phòng </w:t>
      </w:r>
      <w:r w:rsidRPr="00943AAC">
        <w:rPr>
          <w:rFonts w:eastAsia="Times New Roman" w:cs="Times New Roman"/>
          <w:b/>
          <w:color w:val="000000"/>
          <w:szCs w:val="28"/>
        </w:rPr>
        <w:t xml:space="preserve"> Kinh tế, Hạ tầng và Đô thị </w:t>
      </w:r>
      <w:r w:rsidR="00FE1EF4">
        <w:rPr>
          <w:rFonts w:eastAsia="Times New Roman" w:cs="Times New Roman"/>
          <w:b/>
          <w:color w:val="000000"/>
          <w:szCs w:val="28"/>
        </w:rPr>
        <w:t>huyện An Lão</w:t>
      </w:r>
    </w:p>
    <w:p w:rsidR="00BF36E1" w:rsidRPr="004B50F7" w:rsidRDefault="00BF36E1" w:rsidP="004B50F7">
      <w:pPr>
        <w:shd w:val="clear" w:color="auto" w:fill="FFFFFF"/>
        <w:spacing w:after="0" w:line="234" w:lineRule="atLeast"/>
        <w:jc w:val="center"/>
        <w:rPr>
          <w:rFonts w:eastAsia="Times New Roman" w:cs="Times New Roman"/>
          <w:b/>
          <w:color w:val="000000"/>
          <w:szCs w:val="28"/>
        </w:rPr>
      </w:pPr>
      <w:r>
        <w:rPr>
          <w:rFonts w:eastAsia="Times New Roman" w:cs="Times New Roman"/>
          <w:b/>
          <w:bCs/>
          <w:noProof/>
          <w:color w:val="000000"/>
          <w:szCs w:val="28"/>
        </w:rPr>
        <mc:AlternateContent>
          <mc:Choice Requires="wps">
            <w:drawing>
              <wp:anchor distT="0" distB="0" distL="114300" distR="114300" simplePos="0" relativeHeight="251661312" behindDoc="0" locked="0" layoutInCell="1" allowOverlap="1" wp14:anchorId="03383103" wp14:editId="1DBCFFDB">
                <wp:simplePos x="0" y="0"/>
                <wp:positionH relativeFrom="column">
                  <wp:posOffset>2590800</wp:posOffset>
                </wp:positionH>
                <wp:positionV relativeFrom="paragraph">
                  <wp:posOffset>31115</wp:posOffset>
                </wp:positionV>
                <wp:extent cx="1177636"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11776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92A61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4pt,2.45pt" to="296.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" strokecolor="black [3200]" strokeweight=".5pt">
                <v:stroke joinstyle="miter"/>
              </v:line>
            </w:pict>
          </mc:Fallback>
        </mc:AlternateContent>
      </w:r>
    </w:p>
    <w:p w:rsidR="00AC39EC" w:rsidRDefault="00AC39EC" w:rsidP="00AC39EC">
      <w:pPr>
        <w:shd w:val="clear" w:color="auto" w:fill="FFFFFF"/>
        <w:spacing w:before="120" w:after="120" w:line="234" w:lineRule="atLeast"/>
        <w:jc w:val="center"/>
        <w:rPr>
          <w:rFonts w:eastAsia="Times New Roman" w:cs="Times New Roman"/>
          <w:b/>
          <w:bCs/>
          <w:color w:val="000000"/>
          <w:szCs w:val="28"/>
        </w:rPr>
      </w:pPr>
      <w:r w:rsidRPr="00BF36E1">
        <w:rPr>
          <w:rFonts w:eastAsia="Times New Roman" w:cs="Times New Roman"/>
          <w:b/>
          <w:bCs/>
          <w:color w:val="000000"/>
          <w:szCs w:val="28"/>
          <w:lang w:val="vi-VN"/>
        </w:rPr>
        <w:t xml:space="preserve">ỦY BAN NHÂN DÂN </w:t>
      </w:r>
      <w:r w:rsidR="00D45F6B">
        <w:rPr>
          <w:rFonts w:eastAsia="Times New Roman" w:cs="Times New Roman"/>
          <w:b/>
          <w:bCs/>
          <w:color w:val="000000"/>
          <w:szCs w:val="28"/>
        </w:rPr>
        <w:t>HUYỆN</w:t>
      </w:r>
    </w:p>
    <w:p w:rsidR="008D7869" w:rsidRPr="00D45F6B" w:rsidRDefault="008D7869" w:rsidP="00AC39EC">
      <w:pPr>
        <w:shd w:val="clear" w:color="auto" w:fill="FFFFFF"/>
        <w:spacing w:before="120" w:after="120" w:line="234" w:lineRule="atLeast"/>
        <w:jc w:val="center"/>
        <w:rPr>
          <w:rFonts w:eastAsia="Times New Roman" w:cs="Times New Roman"/>
          <w:color w:val="000000"/>
          <w:szCs w:val="28"/>
        </w:rPr>
      </w:pPr>
    </w:p>
    <w:p w:rsidR="00AC39EC" w:rsidRDefault="00AC39EC" w:rsidP="002A2B07">
      <w:pPr>
        <w:shd w:val="clear" w:color="auto" w:fill="FFFFFF"/>
        <w:spacing w:before="120" w:after="120" w:line="234" w:lineRule="atLeast"/>
        <w:ind w:firstLine="720"/>
        <w:jc w:val="both"/>
        <w:rPr>
          <w:rFonts w:eastAsia="Times New Roman" w:cs="Times New Roman"/>
          <w:i/>
          <w:iCs/>
          <w:color w:val="000000"/>
          <w:szCs w:val="28"/>
        </w:rPr>
      </w:pPr>
      <w:r w:rsidRPr="00BF36E1">
        <w:rPr>
          <w:rFonts w:eastAsia="Times New Roman" w:cs="Times New Roman"/>
          <w:i/>
          <w:iCs/>
          <w:color w:val="000000"/>
          <w:szCs w:val="28"/>
          <w:lang w:val="vi-VN"/>
        </w:rPr>
        <w:t>Căn cứ Luật Tổ chức chính quyền địa phương ngày 19 tháng 6 năm 2015;</w:t>
      </w:r>
      <w:r w:rsidR="00BF36E1">
        <w:rPr>
          <w:rFonts w:eastAsia="Times New Roman" w:cs="Times New Roman"/>
          <w:i/>
          <w:iCs/>
          <w:color w:val="000000"/>
          <w:szCs w:val="28"/>
        </w:rPr>
        <w:t xml:space="preserve"> </w:t>
      </w:r>
      <w:r w:rsidR="00D5004F">
        <w:rPr>
          <w:rFonts w:eastAsia="Times New Roman" w:cs="Times New Roman"/>
          <w:i/>
          <w:iCs/>
          <w:color w:val="000000"/>
          <w:szCs w:val="28"/>
        </w:rPr>
        <w:t>Luật s</w:t>
      </w:r>
      <w:r w:rsidR="00BF36E1">
        <w:rPr>
          <w:rFonts w:eastAsia="Times New Roman" w:cs="Times New Roman"/>
          <w:i/>
          <w:iCs/>
          <w:color w:val="000000"/>
          <w:szCs w:val="28"/>
        </w:rPr>
        <w:t>ửa đổi bổ sung một số điều của Luật Tổ chức Chính phủ và Luật Tổ chức chính quyền địa phương ngày 22/11/2019;</w:t>
      </w:r>
    </w:p>
    <w:p w:rsidR="00C0701E" w:rsidRPr="00C0701E" w:rsidRDefault="00C0701E" w:rsidP="00C0701E">
      <w:pPr>
        <w:widowControl w:val="0"/>
        <w:autoSpaceDE w:val="0"/>
        <w:autoSpaceDN w:val="0"/>
        <w:spacing w:before="59" w:after="0" w:line="240" w:lineRule="auto"/>
        <w:ind w:right="-23" w:firstLine="707"/>
        <w:jc w:val="both"/>
        <w:rPr>
          <w:rFonts w:eastAsia="Times New Roman" w:cs="Times New Roman"/>
          <w:i/>
          <w:lang w:val="vi"/>
        </w:rPr>
      </w:pPr>
      <w:r w:rsidRPr="00C0701E">
        <w:rPr>
          <w:rFonts w:eastAsia="Times New Roman" w:cs="Times New Roman"/>
          <w:i/>
          <w:lang w:val="vi"/>
        </w:rPr>
        <w:t>Căn cứ Luật Ban hành văn bản quy phạm pháp luật ngày 22/6/2015; Luật</w:t>
      </w:r>
      <w:r w:rsidRPr="00C0701E">
        <w:rPr>
          <w:rFonts w:eastAsia="Times New Roman" w:cs="Times New Roman"/>
          <w:i/>
          <w:spacing w:val="-67"/>
          <w:lang w:val="vi"/>
        </w:rPr>
        <w:t xml:space="preserve"> </w:t>
      </w:r>
      <w:r>
        <w:rPr>
          <w:rFonts w:eastAsia="Times New Roman" w:cs="Times New Roman"/>
          <w:i/>
          <w:spacing w:val="-67"/>
        </w:rPr>
        <w:t xml:space="preserve"> </w:t>
      </w:r>
      <w:r w:rsidRPr="00C0701E">
        <w:rPr>
          <w:rFonts w:eastAsia="Times New Roman" w:cs="Times New Roman"/>
          <w:i/>
          <w:lang w:val="vi"/>
        </w:rPr>
        <w:t>sửa đổi, bổ sung một số điều của Luật Ban hành văn bản quy phạm pháp luật</w:t>
      </w:r>
      <w:r w:rsidRPr="00C0701E">
        <w:rPr>
          <w:rFonts w:eastAsia="Times New Roman" w:cs="Times New Roman"/>
          <w:i/>
          <w:spacing w:val="1"/>
          <w:lang w:val="vi"/>
        </w:rPr>
        <w:t xml:space="preserve"> </w:t>
      </w:r>
      <w:r w:rsidRPr="00C0701E">
        <w:rPr>
          <w:rFonts w:eastAsia="Times New Roman" w:cs="Times New Roman"/>
          <w:i/>
          <w:lang w:val="vi"/>
        </w:rPr>
        <w:t>ngày</w:t>
      </w:r>
      <w:r w:rsidRPr="00C0701E">
        <w:rPr>
          <w:rFonts w:eastAsia="Times New Roman" w:cs="Times New Roman"/>
          <w:i/>
          <w:spacing w:val="-4"/>
          <w:lang w:val="vi"/>
        </w:rPr>
        <w:t xml:space="preserve"> </w:t>
      </w:r>
      <w:r w:rsidRPr="00C0701E">
        <w:rPr>
          <w:rFonts w:eastAsia="Times New Roman" w:cs="Times New Roman"/>
          <w:i/>
          <w:lang w:val="vi"/>
        </w:rPr>
        <w:t>18/6/2020;</w:t>
      </w:r>
    </w:p>
    <w:p w:rsidR="00C0701E" w:rsidRPr="00C0701E" w:rsidRDefault="00C0701E" w:rsidP="00C0701E">
      <w:pPr>
        <w:widowControl w:val="0"/>
        <w:autoSpaceDE w:val="0"/>
        <w:autoSpaceDN w:val="0"/>
        <w:spacing w:before="62" w:after="0" w:line="240" w:lineRule="auto"/>
        <w:ind w:right="-23" w:firstLine="707"/>
        <w:jc w:val="both"/>
        <w:rPr>
          <w:rFonts w:eastAsia="Times New Roman" w:cs="Times New Roman"/>
          <w:i/>
        </w:rPr>
      </w:pPr>
      <w:r w:rsidRPr="00C0701E">
        <w:rPr>
          <w:rFonts w:eastAsia="Times New Roman" w:cs="Times New Roman"/>
          <w:i/>
          <w:lang w:val="vi"/>
        </w:rPr>
        <w:t>Căn cứ Nghị định số 34/2016/NĐ-CP ngày 14/5/2016 của Chính phủ quy</w:t>
      </w:r>
      <w:r w:rsidRPr="00C0701E">
        <w:rPr>
          <w:rFonts w:eastAsia="Times New Roman" w:cs="Times New Roman"/>
          <w:i/>
          <w:spacing w:val="1"/>
          <w:lang w:val="vi"/>
        </w:rPr>
        <w:t xml:space="preserve"> </w:t>
      </w:r>
      <w:r w:rsidRPr="00C0701E">
        <w:rPr>
          <w:rFonts w:eastAsia="Times New Roman" w:cs="Times New Roman"/>
          <w:i/>
          <w:lang w:val="vi"/>
        </w:rPr>
        <w:t>định</w:t>
      </w:r>
      <w:r w:rsidRPr="00C0701E">
        <w:rPr>
          <w:rFonts w:eastAsia="Times New Roman" w:cs="Times New Roman"/>
          <w:i/>
          <w:spacing w:val="41"/>
          <w:lang w:val="vi"/>
        </w:rPr>
        <w:t xml:space="preserve"> </w:t>
      </w:r>
      <w:r w:rsidRPr="00C0701E">
        <w:rPr>
          <w:rFonts w:eastAsia="Times New Roman" w:cs="Times New Roman"/>
          <w:i/>
          <w:lang w:val="vi"/>
        </w:rPr>
        <w:t>chi</w:t>
      </w:r>
      <w:r w:rsidRPr="00C0701E">
        <w:rPr>
          <w:rFonts w:eastAsia="Times New Roman" w:cs="Times New Roman"/>
          <w:i/>
          <w:spacing w:val="41"/>
          <w:lang w:val="vi"/>
        </w:rPr>
        <w:t xml:space="preserve"> </w:t>
      </w:r>
      <w:r w:rsidRPr="00C0701E">
        <w:rPr>
          <w:rFonts w:eastAsia="Times New Roman" w:cs="Times New Roman"/>
          <w:i/>
          <w:lang w:val="vi"/>
        </w:rPr>
        <w:t>tiết</w:t>
      </w:r>
      <w:r w:rsidRPr="00C0701E">
        <w:rPr>
          <w:rFonts w:eastAsia="Times New Roman" w:cs="Times New Roman"/>
          <w:i/>
          <w:spacing w:val="41"/>
          <w:lang w:val="vi"/>
        </w:rPr>
        <w:t xml:space="preserve"> </w:t>
      </w:r>
      <w:r w:rsidRPr="00C0701E">
        <w:rPr>
          <w:rFonts w:eastAsia="Times New Roman" w:cs="Times New Roman"/>
          <w:i/>
          <w:lang w:val="vi"/>
        </w:rPr>
        <w:t>một</w:t>
      </w:r>
      <w:r w:rsidRPr="00C0701E">
        <w:rPr>
          <w:rFonts w:eastAsia="Times New Roman" w:cs="Times New Roman"/>
          <w:i/>
          <w:spacing w:val="41"/>
          <w:lang w:val="vi"/>
        </w:rPr>
        <w:t xml:space="preserve"> </w:t>
      </w:r>
      <w:r w:rsidRPr="00C0701E">
        <w:rPr>
          <w:rFonts w:eastAsia="Times New Roman" w:cs="Times New Roman"/>
          <w:i/>
          <w:lang w:val="vi"/>
        </w:rPr>
        <w:t>số</w:t>
      </w:r>
      <w:r w:rsidRPr="00C0701E">
        <w:rPr>
          <w:rFonts w:eastAsia="Times New Roman" w:cs="Times New Roman"/>
          <w:i/>
          <w:spacing w:val="39"/>
          <w:lang w:val="vi"/>
        </w:rPr>
        <w:t xml:space="preserve"> </w:t>
      </w:r>
      <w:r w:rsidRPr="00C0701E">
        <w:rPr>
          <w:rFonts w:eastAsia="Times New Roman" w:cs="Times New Roman"/>
          <w:i/>
          <w:lang w:val="vi"/>
        </w:rPr>
        <w:t>điều</w:t>
      </w:r>
      <w:r w:rsidRPr="00C0701E">
        <w:rPr>
          <w:rFonts w:eastAsia="Times New Roman" w:cs="Times New Roman"/>
          <w:i/>
          <w:spacing w:val="41"/>
          <w:lang w:val="vi"/>
        </w:rPr>
        <w:t xml:space="preserve"> </w:t>
      </w:r>
      <w:r w:rsidRPr="00C0701E">
        <w:rPr>
          <w:rFonts w:eastAsia="Times New Roman" w:cs="Times New Roman"/>
          <w:i/>
          <w:lang w:val="vi"/>
        </w:rPr>
        <w:t>và</w:t>
      </w:r>
      <w:r w:rsidRPr="00C0701E">
        <w:rPr>
          <w:rFonts w:eastAsia="Times New Roman" w:cs="Times New Roman"/>
          <w:i/>
          <w:spacing w:val="41"/>
          <w:lang w:val="vi"/>
        </w:rPr>
        <w:t xml:space="preserve"> </w:t>
      </w:r>
      <w:r w:rsidRPr="00C0701E">
        <w:rPr>
          <w:rFonts w:eastAsia="Times New Roman" w:cs="Times New Roman"/>
          <w:i/>
          <w:lang w:val="vi"/>
        </w:rPr>
        <w:t>biện</w:t>
      </w:r>
      <w:r w:rsidRPr="00C0701E">
        <w:rPr>
          <w:rFonts w:eastAsia="Times New Roman" w:cs="Times New Roman"/>
          <w:i/>
          <w:spacing w:val="41"/>
          <w:lang w:val="vi"/>
        </w:rPr>
        <w:t xml:space="preserve"> </w:t>
      </w:r>
      <w:r w:rsidRPr="00C0701E">
        <w:rPr>
          <w:rFonts w:eastAsia="Times New Roman" w:cs="Times New Roman"/>
          <w:i/>
          <w:lang w:val="vi"/>
        </w:rPr>
        <w:t>pháp</w:t>
      </w:r>
      <w:r w:rsidRPr="00C0701E">
        <w:rPr>
          <w:rFonts w:eastAsia="Times New Roman" w:cs="Times New Roman"/>
          <w:i/>
          <w:spacing w:val="38"/>
          <w:lang w:val="vi"/>
        </w:rPr>
        <w:t xml:space="preserve"> </w:t>
      </w:r>
      <w:r w:rsidRPr="00C0701E">
        <w:rPr>
          <w:rFonts w:eastAsia="Times New Roman" w:cs="Times New Roman"/>
          <w:i/>
          <w:lang w:val="vi"/>
        </w:rPr>
        <w:t>thi</w:t>
      </w:r>
      <w:r w:rsidRPr="00C0701E">
        <w:rPr>
          <w:rFonts w:eastAsia="Times New Roman" w:cs="Times New Roman"/>
          <w:i/>
          <w:spacing w:val="39"/>
          <w:lang w:val="vi"/>
        </w:rPr>
        <w:t xml:space="preserve"> </w:t>
      </w:r>
      <w:r w:rsidRPr="00C0701E">
        <w:rPr>
          <w:rFonts w:eastAsia="Times New Roman" w:cs="Times New Roman"/>
          <w:i/>
          <w:lang w:val="vi"/>
        </w:rPr>
        <w:t>hành</w:t>
      </w:r>
      <w:r w:rsidRPr="00C0701E">
        <w:rPr>
          <w:rFonts w:eastAsia="Times New Roman" w:cs="Times New Roman"/>
          <w:i/>
          <w:spacing w:val="41"/>
          <w:lang w:val="vi"/>
        </w:rPr>
        <w:t xml:space="preserve"> </w:t>
      </w:r>
      <w:r w:rsidRPr="00C0701E">
        <w:rPr>
          <w:rFonts w:eastAsia="Times New Roman" w:cs="Times New Roman"/>
          <w:i/>
          <w:lang w:val="vi"/>
        </w:rPr>
        <w:t>Luật</w:t>
      </w:r>
      <w:r w:rsidRPr="00C0701E">
        <w:rPr>
          <w:rFonts w:eastAsia="Times New Roman" w:cs="Times New Roman"/>
          <w:i/>
          <w:spacing w:val="41"/>
          <w:lang w:val="vi"/>
        </w:rPr>
        <w:t xml:space="preserve"> </w:t>
      </w:r>
      <w:r w:rsidRPr="00C0701E">
        <w:rPr>
          <w:rFonts w:eastAsia="Times New Roman" w:cs="Times New Roman"/>
          <w:i/>
          <w:lang w:val="vi"/>
        </w:rPr>
        <w:t>Ban</w:t>
      </w:r>
      <w:r w:rsidRPr="00C0701E">
        <w:rPr>
          <w:rFonts w:eastAsia="Times New Roman" w:cs="Times New Roman"/>
          <w:i/>
          <w:spacing w:val="41"/>
          <w:lang w:val="vi"/>
        </w:rPr>
        <w:t xml:space="preserve"> </w:t>
      </w:r>
      <w:r w:rsidRPr="00C0701E">
        <w:rPr>
          <w:rFonts w:eastAsia="Times New Roman" w:cs="Times New Roman"/>
          <w:i/>
          <w:lang w:val="vi"/>
        </w:rPr>
        <w:t>hành</w:t>
      </w:r>
      <w:r w:rsidRPr="00C0701E">
        <w:rPr>
          <w:rFonts w:eastAsia="Times New Roman" w:cs="Times New Roman"/>
          <w:i/>
          <w:spacing w:val="42"/>
          <w:lang w:val="vi"/>
        </w:rPr>
        <w:t xml:space="preserve"> </w:t>
      </w:r>
      <w:r w:rsidRPr="00C0701E">
        <w:rPr>
          <w:rFonts w:eastAsia="Times New Roman" w:cs="Times New Roman"/>
          <w:i/>
          <w:lang w:val="vi"/>
        </w:rPr>
        <w:t>văn</w:t>
      </w:r>
      <w:r w:rsidRPr="00C0701E">
        <w:rPr>
          <w:rFonts w:eastAsia="Times New Roman" w:cs="Times New Roman"/>
          <w:i/>
          <w:spacing w:val="38"/>
          <w:lang w:val="vi"/>
        </w:rPr>
        <w:t xml:space="preserve"> </w:t>
      </w:r>
      <w:r w:rsidRPr="00C0701E">
        <w:rPr>
          <w:rFonts w:eastAsia="Times New Roman" w:cs="Times New Roman"/>
          <w:i/>
          <w:lang w:val="vi"/>
        </w:rPr>
        <w:t>bản</w:t>
      </w:r>
      <w:r w:rsidRPr="00C0701E">
        <w:rPr>
          <w:rFonts w:eastAsia="Times New Roman" w:cs="Times New Roman"/>
          <w:i/>
          <w:spacing w:val="38"/>
          <w:lang w:val="vi"/>
        </w:rPr>
        <w:t xml:space="preserve"> </w:t>
      </w:r>
      <w:r w:rsidRPr="00C0701E">
        <w:rPr>
          <w:rFonts w:eastAsia="Times New Roman" w:cs="Times New Roman"/>
          <w:i/>
          <w:lang w:val="vi"/>
        </w:rPr>
        <w:t>quy</w:t>
      </w:r>
      <w:r w:rsidRPr="00C0701E">
        <w:rPr>
          <w:rFonts w:eastAsia="Times New Roman" w:cs="Times New Roman"/>
          <w:i/>
          <w:spacing w:val="-68"/>
          <w:lang w:val="vi"/>
        </w:rPr>
        <w:t xml:space="preserve"> </w:t>
      </w:r>
      <w:r>
        <w:rPr>
          <w:rFonts w:eastAsia="Times New Roman" w:cs="Times New Roman"/>
          <w:i/>
          <w:spacing w:val="-68"/>
        </w:rPr>
        <w:t xml:space="preserve">      </w:t>
      </w:r>
      <w:r>
        <w:rPr>
          <w:rFonts w:eastAsia="Times New Roman" w:cs="Times New Roman"/>
          <w:i/>
        </w:rPr>
        <w:t xml:space="preserve"> phạm </w:t>
      </w:r>
      <w:r w:rsidRPr="00C0701E">
        <w:rPr>
          <w:rFonts w:eastAsia="Times New Roman" w:cs="Times New Roman"/>
          <w:i/>
          <w:lang w:val="vi"/>
        </w:rPr>
        <w:t>pháp</w:t>
      </w:r>
      <w:r w:rsidRPr="00C0701E">
        <w:rPr>
          <w:rFonts w:eastAsia="Times New Roman" w:cs="Times New Roman"/>
          <w:i/>
          <w:spacing w:val="1"/>
          <w:lang w:val="vi"/>
        </w:rPr>
        <w:t xml:space="preserve"> </w:t>
      </w:r>
      <w:r w:rsidRPr="00C0701E">
        <w:rPr>
          <w:rFonts w:eastAsia="Times New Roman" w:cs="Times New Roman"/>
          <w:i/>
          <w:lang w:val="vi"/>
        </w:rPr>
        <w:t>luật; Nghị định số 154/2020/NĐ-CP ngày 31/12/2020</w:t>
      </w:r>
      <w:r w:rsidRPr="00C0701E">
        <w:rPr>
          <w:rFonts w:eastAsia="Times New Roman" w:cs="Times New Roman"/>
          <w:i/>
          <w:spacing w:val="1"/>
          <w:lang w:val="vi"/>
        </w:rPr>
        <w:t xml:space="preserve"> </w:t>
      </w:r>
      <w:r w:rsidRPr="00C0701E">
        <w:rPr>
          <w:rFonts w:eastAsia="Times New Roman" w:cs="Times New Roman"/>
          <w:i/>
          <w:lang w:val="vi"/>
        </w:rPr>
        <w:t>của</w:t>
      </w:r>
      <w:r w:rsidRPr="00C0701E">
        <w:rPr>
          <w:rFonts w:eastAsia="Times New Roman" w:cs="Times New Roman"/>
          <w:i/>
          <w:spacing w:val="70"/>
          <w:lang w:val="vi"/>
        </w:rPr>
        <w:t xml:space="preserve"> </w:t>
      </w:r>
      <w:r w:rsidRPr="00C0701E">
        <w:rPr>
          <w:rFonts w:eastAsia="Times New Roman" w:cs="Times New Roman"/>
          <w:i/>
          <w:lang w:val="vi"/>
        </w:rPr>
        <w:t>Chính</w:t>
      </w:r>
      <w:r w:rsidRPr="00C0701E">
        <w:rPr>
          <w:rFonts w:eastAsia="Times New Roman" w:cs="Times New Roman"/>
          <w:i/>
          <w:spacing w:val="1"/>
          <w:lang w:val="vi"/>
        </w:rPr>
        <w:t xml:space="preserve"> </w:t>
      </w:r>
      <w:r w:rsidRPr="00C0701E">
        <w:rPr>
          <w:rFonts w:eastAsia="Times New Roman" w:cs="Times New Roman"/>
          <w:i/>
          <w:lang w:val="vi"/>
        </w:rPr>
        <w:t>phủ sửa</w:t>
      </w:r>
      <w:r w:rsidRPr="00C0701E">
        <w:rPr>
          <w:rFonts w:eastAsia="Times New Roman" w:cs="Times New Roman"/>
          <w:i/>
          <w:spacing w:val="-3"/>
          <w:lang w:val="vi"/>
        </w:rPr>
        <w:t xml:space="preserve"> </w:t>
      </w:r>
      <w:r w:rsidRPr="00C0701E">
        <w:rPr>
          <w:rFonts w:eastAsia="Times New Roman" w:cs="Times New Roman"/>
          <w:i/>
          <w:lang w:val="vi"/>
        </w:rPr>
        <w:t>đổi,</w:t>
      </w:r>
      <w:r w:rsidRPr="00C0701E">
        <w:rPr>
          <w:rFonts w:eastAsia="Times New Roman" w:cs="Times New Roman"/>
          <w:i/>
          <w:spacing w:val="-5"/>
          <w:lang w:val="vi"/>
        </w:rPr>
        <w:t xml:space="preserve"> </w:t>
      </w:r>
      <w:r w:rsidRPr="00C0701E">
        <w:rPr>
          <w:rFonts w:eastAsia="Times New Roman" w:cs="Times New Roman"/>
          <w:i/>
          <w:lang w:val="vi"/>
        </w:rPr>
        <w:t>bổ</w:t>
      </w:r>
      <w:r w:rsidRPr="00C0701E">
        <w:rPr>
          <w:rFonts w:eastAsia="Times New Roman" w:cs="Times New Roman"/>
          <w:i/>
          <w:spacing w:val="-4"/>
          <w:lang w:val="vi"/>
        </w:rPr>
        <w:t xml:space="preserve"> </w:t>
      </w:r>
      <w:r w:rsidRPr="00C0701E">
        <w:rPr>
          <w:rFonts w:eastAsia="Times New Roman" w:cs="Times New Roman"/>
          <w:i/>
          <w:lang w:val="vi"/>
        </w:rPr>
        <w:t>sung một số</w:t>
      </w:r>
      <w:r w:rsidRPr="00C0701E">
        <w:rPr>
          <w:rFonts w:eastAsia="Times New Roman" w:cs="Times New Roman"/>
          <w:i/>
          <w:spacing w:val="-4"/>
          <w:lang w:val="vi"/>
        </w:rPr>
        <w:t xml:space="preserve"> </w:t>
      </w:r>
      <w:r w:rsidRPr="00C0701E">
        <w:rPr>
          <w:rFonts w:eastAsia="Times New Roman" w:cs="Times New Roman"/>
          <w:i/>
          <w:lang w:val="vi"/>
        </w:rPr>
        <w:t>điều của Nghị</w:t>
      </w:r>
      <w:r w:rsidRPr="00C0701E">
        <w:rPr>
          <w:rFonts w:eastAsia="Times New Roman" w:cs="Times New Roman"/>
          <w:i/>
          <w:spacing w:val="-2"/>
          <w:lang w:val="vi"/>
        </w:rPr>
        <w:t xml:space="preserve"> </w:t>
      </w:r>
      <w:r w:rsidRPr="00C0701E">
        <w:rPr>
          <w:rFonts w:eastAsia="Times New Roman" w:cs="Times New Roman"/>
          <w:i/>
          <w:lang w:val="vi"/>
        </w:rPr>
        <w:t>định số</w:t>
      </w:r>
      <w:r w:rsidRPr="00C0701E">
        <w:rPr>
          <w:rFonts w:eastAsia="Times New Roman" w:cs="Times New Roman"/>
          <w:i/>
          <w:spacing w:val="-12"/>
          <w:lang w:val="vi"/>
        </w:rPr>
        <w:t xml:space="preserve"> </w:t>
      </w:r>
      <w:r w:rsidRPr="00C0701E">
        <w:rPr>
          <w:rFonts w:eastAsia="Times New Roman" w:cs="Times New Roman"/>
          <w:i/>
          <w:lang w:val="vi"/>
        </w:rPr>
        <w:t>34/2016/NĐ-CP;</w:t>
      </w:r>
    </w:p>
    <w:p w:rsidR="00FA409A" w:rsidRDefault="002C7549" w:rsidP="00FA409A">
      <w:pPr>
        <w:shd w:val="clear" w:color="auto" w:fill="FFFFFF"/>
        <w:spacing w:before="120" w:after="120" w:line="234" w:lineRule="atLeast"/>
        <w:ind w:firstLine="720"/>
        <w:jc w:val="both"/>
        <w:rPr>
          <w:rFonts w:eastAsia="Times New Roman" w:cs="Times New Roman"/>
          <w:i/>
          <w:iCs/>
          <w:color w:val="000000"/>
          <w:szCs w:val="28"/>
        </w:rPr>
      </w:pPr>
      <w:r>
        <w:rPr>
          <w:rFonts w:eastAsia="Times New Roman" w:cs="Times New Roman"/>
          <w:i/>
          <w:iCs/>
          <w:color w:val="000000"/>
          <w:szCs w:val="28"/>
          <w:lang w:val="vi-VN"/>
        </w:rPr>
        <w:t xml:space="preserve">Căn cứ Nghị định số 108/2020/NĐ-CP </w:t>
      </w:r>
      <w:r>
        <w:rPr>
          <w:rFonts w:eastAsia="Times New Roman" w:cs="Times New Roman"/>
          <w:i/>
          <w:iCs/>
          <w:color w:val="000000"/>
          <w:szCs w:val="28"/>
        </w:rPr>
        <w:t>ngày 14/9/2020 của Chính phủ sửa đổi, bổ sung một số điều của Nghị định số 37/2014/NĐ-CP ngày 05/5/2014 của Chính phủ</w:t>
      </w:r>
      <w:r w:rsidR="00C62EFB">
        <w:rPr>
          <w:rFonts w:eastAsia="Times New Roman" w:cs="Times New Roman"/>
          <w:i/>
          <w:iCs/>
          <w:color w:val="000000"/>
          <w:szCs w:val="28"/>
        </w:rPr>
        <w:t xml:space="preserve"> quy định tổ chức các cơ quan chuyên môn thuộc Ủy ban nhân dân huyện</w:t>
      </w:r>
      <w:r w:rsidR="00C62EFB">
        <w:rPr>
          <w:rFonts w:eastAsia="Times New Roman" w:cs="Times New Roman"/>
          <w:i/>
          <w:iCs/>
          <w:color w:val="000000"/>
          <w:szCs w:val="28"/>
          <w:lang w:val="vi-VN"/>
        </w:rPr>
        <w:t>, q</w:t>
      </w:r>
      <w:r w:rsidR="00C62EFB" w:rsidRPr="00BF36E1">
        <w:rPr>
          <w:rFonts w:eastAsia="Times New Roman" w:cs="Times New Roman"/>
          <w:i/>
          <w:iCs/>
          <w:color w:val="000000"/>
          <w:szCs w:val="28"/>
          <w:lang w:val="vi-VN"/>
        </w:rPr>
        <w:t>uận, thị xã</w:t>
      </w:r>
      <w:r w:rsidR="00C62EFB">
        <w:rPr>
          <w:rFonts w:eastAsia="Times New Roman" w:cs="Times New Roman"/>
          <w:i/>
          <w:iCs/>
          <w:color w:val="000000"/>
          <w:szCs w:val="28"/>
        </w:rPr>
        <w:t>,</w:t>
      </w:r>
      <w:r w:rsidR="00C62EFB" w:rsidRPr="00BF36E1">
        <w:rPr>
          <w:rFonts w:eastAsia="Times New Roman" w:cs="Times New Roman"/>
          <w:i/>
          <w:iCs/>
          <w:color w:val="000000"/>
          <w:szCs w:val="28"/>
          <w:lang w:val="vi-VN"/>
        </w:rPr>
        <w:t xml:space="preserve"> thành phố thuộc tỉnh;</w:t>
      </w:r>
      <w:r w:rsidR="00C62EFB">
        <w:rPr>
          <w:rFonts w:eastAsia="Times New Roman" w:cs="Times New Roman"/>
          <w:i/>
          <w:iCs/>
          <w:color w:val="000000"/>
          <w:szCs w:val="28"/>
        </w:rPr>
        <w:t xml:space="preserve"> </w:t>
      </w:r>
      <w:r w:rsidR="00FA409A">
        <w:rPr>
          <w:rFonts w:eastAsia="Times New Roman" w:cs="Times New Roman"/>
          <w:i/>
          <w:iCs/>
          <w:color w:val="000000"/>
          <w:szCs w:val="28"/>
        </w:rPr>
        <w:t>thành phố trực thuộc Trung ương;</w:t>
      </w:r>
    </w:p>
    <w:p w:rsidR="00576A2C" w:rsidRDefault="00576A2C" w:rsidP="00FA409A">
      <w:pPr>
        <w:shd w:val="clear" w:color="auto" w:fill="FFFFFF"/>
        <w:spacing w:before="120" w:after="120" w:line="234" w:lineRule="atLeast"/>
        <w:ind w:firstLine="720"/>
        <w:jc w:val="both"/>
        <w:rPr>
          <w:rFonts w:eastAsia="Times New Roman" w:cs="Times New Roman"/>
          <w:i/>
          <w:iCs/>
          <w:color w:val="000000"/>
          <w:szCs w:val="28"/>
        </w:rPr>
      </w:pPr>
      <w:r w:rsidRPr="00576A2C">
        <w:rPr>
          <w:rFonts w:eastAsia="Times New Roman" w:cs="Times New Roman"/>
          <w:i/>
          <w:iCs/>
          <w:color w:val="000000"/>
          <w:szCs w:val="28"/>
        </w:rPr>
        <w:t>Căn cứ Thông tư liên tịch số 22/2015/TTLT-BCT-BNV ngày 30/6/2015 của Bộ Công thương và Bộ Nội vụ về việc hướng dẫn chức năng, nhiệm vụ, quyền hạn và cơ cấu tổ chức của cơ quan chuyên môn về công thương thuộc UBND cấp tỉnh, cấp huyện;</w:t>
      </w:r>
    </w:p>
    <w:p w:rsidR="00576A2C" w:rsidRDefault="00576A2C" w:rsidP="00FA409A">
      <w:pPr>
        <w:shd w:val="clear" w:color="auto" w:fill="FFFFFF"/>
        <w:spacing w:before="120" w:after="120" w:line="234" w:lineRule="atLeast"/>
        <w:ind w:firstLine="720"/>
        <w:jc w:val="both"/>
        <w:rPr>
          <w:rFonts w:eastAsia="Times New Roman" w:cs="Times New Roman"/>
          <w:i/>
          <w:iCs/>
          <w:color w:val="000000"/>
          <w:szCs w:val="28"/>
        </w:rPr>
      </w:pPr>
      <w:r w:rsidRPr="00576A2C">
        <w:rPr>
          <w:rFonts w:eastAsia="Times New Roman" w:cs="Times New Roman"/>
          <w:i/>
          <w:iCs/>
          <w:color w:val="000000"/>
          <w:szCs w:val="28"/>
        </w:rPr>
        <w:t>Căn cứ Thông tư liên tịch số 07/2015/TTLT-BXD-BNV ngày 16/11/2015 của Bộ Xây dựng và Bội Nội vụ về việc hướng dẫn chức năng, nhiệm vụ, quyền hạn và cơ cấu tổ chức của cơ quan chuyên môn thuộc UBND tỉnh, thành phố trực thuộc Trung ương, UBND huyện, quận, thị xã thuộc tỉnh về các lĩnh vực quản lý nhà nước thuộc ngành xây dựng;</w:t>
      </w:r>
    </w:p>
    <w:p w:rsidR="00576A2C" w:rsidRDefault="00576A2C" w:rsidP="00576A2C">
      <w:pPr>
        <w:shd w:val="clear" w:color="auto" w:fill="FFFFFF"/>
        <w:spacing w:before="120" w:after="120" w:line="234" w:lineRule="atLeast"/>
        <w:ind w:firstLine="720"/>
        <w:jc w:val="both"/>
        <w:rPr>
          <w:rFonts w:eastAsia="Times New Roman" w:cs="Times New Roman"/>
          <w:i/>
          <w:iCs/>
          <w:color w:val="000000"/>
          <w:szCs w:val="28"/>
        </w:rPr>
      </w:pPr>
      <w:r w:rsidRPr="00576A2C">
        <w:rPr>
          <w:rFonts w:eastAsia="Times New Roman" w:cs="Times New Roman"/>
          <w:i/>
          <w:iCs/>
          <w:color w:val="000000"/>
          <w:szCs w:val="28"/>
        </w:rPr>
        <w:t>Căn cứ Thông tư liên tịch số 42/2015/TTLT-BGTVT-BNV ngày 14/8/2015 của Bộ Giao thông Vận tải và Bộ Nội vụ về việc hướng dẫn chức năng, nhiệm vụ, quyền hạn và cơ cấu tổ chức của cơ quan chuyên môn về giao thông vận tải UBND</w:t>
      </w:r>
      <w:r>
        <w:rPr>
          <w:rFonts w:eastAsia="Times New Roman" w:cs="Times New Roman"/>
          <w:i/>
          <w:iCs/>
          <w:color w:val="000000"/>
          <w:szCs w:val="28"/>
        </w:rPr>
        <w:t xml:space="preserve"> </w:t>
      </w:r>
      <w:r w:rsidRPr="00576A2C">
        <w:rPr>
          <w:rFonts w:eastAsia="Times New Roman" w:cs="Times New Roman"/>
          <w:i/>
          <w:iCs/>
          <w:color w:val="000000"/>
          <w:szCs w:val="28"/>
        </w:rPr>
        <w:t>tỉnh, thành phố trực thuộc Trung ương và UBND huyện, quận, thị xã, thành phố thuộc tỉnh;</w:t>
      </w:r>
    </w:p>
    <w:p w:rsidR="00576A2C" w:rsidRDefault="00C54689" w:rsidP="00576A2C">
      <w:pPr>
        <w:shd w:val="clear" w:color="auto" w:fill="FFFFFF"/>
        <w:spacing w:before="120" w:after="120" w:line="234" w:lineRule="atLeast"/>
        <w:ind w:firstLine="720"/>
        <w:jc w:val="both"/>
        <w:rPr>
          <w:rFonts w:eastAsia="Times New Roman" w:cs="Times New Roman"/>
          <w:i/>
          <w:iCs/>
          <w:color w:val="000000"/>
          <w:szCs w:val="28"/>
        </w:rPr>
      </w:pPr>
      <w:r w:rsidRPr="00C54689">
        <w:rPr>
          <w:rFonts w:eastAsia="Times New Roman" w:cs="Times New Roman"/>
          <w:i/>
          <w:iCs/>
          <w:color w:val="000000"/>
          <w:szCs w:val="28"/>
        </w:rPr>
        <w:lastRenderedPageBreak/>
        <w:t>Căn cứ Thông tư số 03/2022/TT-BXD ngày 27/09/2022 của Bộ Xây dựng về việc hướng dẫn chức năng, nhiệm vụ, quyền hạn của cơ quan chuyên môn về xây dựng thuộc UBND tỉnh, thành phố trực thuộc Trung ương, UBND huyện, quận, thị xã, thành phố thuộc tỉnh;</w:t>
      </w:r>
      <w:bookmarkStart w:id="1" w:name="_GoBack"/>
      <w:bookmarkEnd w:id="1"/>
    </w:p>
    <w:p w:rsidR="00AC39EC" w:rsidRDefault="00AC39EC" w:rsidP="00BF36E1">
      <w:pPr>
        <w:shd w:val="clear" w:color="auto" w:fill="FFFFFF"/>
        <w:spacing w:before="120" w:after="120" w:line="234" w:lineRule="atLeast"/>
        <w:ind w:firstLine="720"/>
        <w:jc w:val="both"/>
        <w:rPr>
          <w:rFonts w:eastAsia="Times New Roman" w:cs="Times New Roman"/>
          <w:i/>
          <w:iCs/>
          <w:color w:val="000000"/>
          <w:szCs w:val="28"/>
        </w:rPr>
      </w:pPr>
      <w:r w:rsidRPr="00BF36E1">
        <w:rPr>
          <w:rFonts w:eastAsia="Times New Roman" w:cs="Times New Roman"/>
          <w:i/>
          <w:iCs/>
          <w:color w:val="000000"/>
          <w:szCs w:val="28"/>
          <w:lang w:val="vi-VN"/>
        </w:rPr>
        <w:t>Căn cứ Quyết định s</w:t>
      </w:r>
      <w:r w:rsidR="00E45C09">
        <w:rPr>
          <w:rFonts w:eastAsia="Times New Roman" w:cs="Times New Roman"/>
          <w:i/>
          <w:iCs/>
          <w:color w:val="000000"/>
          <w:szCs w:val="28"/>
          <w:lang w:val="vi-VN"/>
        </w:rPr>
        <w:t xml:space="preserve">ố </w:t>
      </w:r>
      <w:r w:rsidR="007B2C1F">
        <w:rPr>
          <w:rFonts w:eastAsia="Times New Roman" w:cs="Times New Roman"/>
          <w:i/>
          <w:iCs/>
          <w:color w:val="000000"/>
          <w:szCs w:val="28"/>
          <w:lang w:val="vi-VN"/>
        </w:rPr>
        <w:t>01/2021/QĐ-UBND ngày 31/8</w:t>
      </w:r>
      <w:r w:rsidR="00E45C09">
        <w:rPr>
          <w:rFonts w:eastAsia="Times New Roman" w:cs="Times New Roman"/>
          <w:i/>
          <w:iCs/>
          <w:color w:val="000000"/>
          <w:szCs w:val="28"/>
          <w:lang w:val="vi-VN"/>
        </w:rPr>
        <w:t>/202</w:t>
      </w:r>
      <w:r w:rsidR="007B2C1F">
        <w:rPr>
          <w:rFonts w:eastAsia="Times New Roman" w:cs="Times New Roman"/>
          <w:i/>
          <w:iCs/>
          <w:color w:val="000000"/>
          <w:szCs w:val="28"/>
        </w:rPr>
        <w:t>1</w:t>
      </w:r>
      <w:r w:rsidR="007B2C1F">
        <w:rPr>
          <w:rFonts w:eastAsia="Times New Roman" w:cs="Times New Roman"/>
          <w:i/>
          <w:iCs/>
          <w:color w:val="000000"/>
          <w:szCs w:val="28"/>
          <w:lang w:val="vi-VN"/>
        </w:rPr>
        <w:t xml:space="preserve"> của UBND</w:t>
      </w:r>
      <w:r w:rsidR="00517316">
        <w:rPr>
          <w:rFonts w:eastAsia="Times New Roman" w:cs="Times New Roman"/>
          <w:i/>
          <w:iCs/>
          <w:color w:val="000000"/>
          <w:szCs w:val="28"/>
          <w:lang w:val="vi-VN"/>
        </w:rPr>
        <w:t xml:space="preserve"> huy</w:t>
      </w:r>
      <w:r w:rsidR="00517316" w:rsidRPr="00517316">
        <w:rPr>
          <w:rFonts w:eastAsia="Times New Roman" w:cs="Times New Roman"/>
          <w:i/>
          <w:iCs/>
          <w:color w:val="000000"/>
          <w:szCs w:val="28"/>
          <w:lang w:val="vi-VN"/>
        </w:rPr>
        <w:t>ện</w:t>
      </w:r>
      <w:r w:rsidR="00517316">
        <w:rPr>
          <w:rFonts w:eastAsia="Times New Roman" w:cs="Times New Roman"/>
          <w:i/>
          <w:iCs/>
          <w:color w:val="000000"/>
          <w:szCs w:val="28"/>
          <w:lang w:val="vi-VN"/>
        </w:rPr>
        <w:t xml:space="preserve"> An L</w:t>
      </w:r>
      <w:r w:rsidR="00517316" w:rsidRPr="00517316">
        <w:rPr>
          <w:rFonts w:eastAsia="Times New Roman" w:cs="Times New Roman"/>
          <w:i/>
          <w:iCs/>
          <w:color w:val="000000"/>
          <w:szCs w:val="28"/>
          <w:lang w:val="vi-VN"/>
        </w:rPr>
        <w:t>ão</w:t>
      </w:r>
      <w:r w:rsidR="00517316">
        <w:rPr>
          <w:rFonts w:eastAsia="Times New Roman" w:cs="Times New Roman"/>
          <w:i/>
          <w:iCs/>
          <w:color w:val="000000"/>
          <w:szCs w:val="28"/>
          <w:lang w:val="vi-VN"/>
        </w:rPr>
        <w:t xml:space="preserve"> v</w:t>
      </w:r>
      <w:r w:rsidR="00517316" w:rsidRPr="00517316">
        <w:rPr>
          <w:rFonts w:eastAsia="Times New Roman" w:cs="Times New Roman"/>
          <w:i/>
          <w:iCs/>
          <w:color w:val="000000"/>
          <w:szCs w:val="28"/>
          <w:lang w:val="vi-VN"/>
        </w:rPr>
        <w:t>ề</w:t>
      </w:r>
      <w:r w:rsidR="00517316">
        <w:rPr>
          <w:rFonts w:eastAsia="Times New Roman" w:cs="Times New Roman"/>
          <w:i/>
          <w:iCs/>
          <w:color w:val="000000"/>
          <w:szCs w:val="28"/>
          <w:lang w:val="vi-VN"/>
        </w:rPr>
        <w:t xml:space="preserve"> vi</w:t>
      </w:r>
      <w:r w:rsidR="00517316" w:rsidRPr="00517316">
        <w:rPr>
          <w:rFonts w:eastAsia="Times New Roman" w:cs="Times New Roman"/>
          <w:i/>
          <w:iCs/>
          <w:color w:val="000000"/>
          <w:szCs w:val="28"/>
          <w:lang w:val="vi-VN"/>
        </w:rPr>
        <w:t>ệc</w:t>
      </w:r>
      <w:r w:rsidR="00517316">
        <w:rPr>
          <w:rFonts w:eastAsia="Times New Roman" w:cs="Times New Roman"/>
          <w:i/>
          <w:iCs/>
          <w:color w:val="000000"/>
          <w:szCs w:val="28"/>
          <w:lang w:val="vi-VN"/>
        </w:rPr>
        <w:t xml:space="preserve"> ban h</w:t>
      </w:r>
      <w:r w:rsidR="00517316" w:rsidRPr="00517316">
        <w:rPr>
          <w:rFonts w:eastAsia="Times New Roman" w:cs="Times New Roman"/>
          <w:i/>
          <w:iCs/>
          <w:color w:val="000000"/>
          <w:szCs w:val="28"/>
          <w:lang w:val="vi-VN"/>
        </w:rPr>
        <w:t>ành</w:t>
      </w:r>
      <w:r w:rsidR="00517316">
        <w:rPr>
          <w:rFonts w:eastAsia="Times New Roman" w:cs="Times New Roman"/>
          <w:i/>
          <w:iCs/>
          <w:color w:val="000000"/>
          <w:szCs w:val="28"/>
          <w:lang w:val="vi-VN"/>
        </w:rPr>
        <w:t xml:space="preserve"> Quy ch</w:t>
      </w:r>
      <w:r w:rsidR="00517316" w:rsidRPr="00517316">
        <w:rPr>
          <w:rFonts w:eastAsia="Times New Roman" w:cs="Times New Roman"/>
          <w:i/>
          <w:iCs/>
          <w:color w:val="000000"/>
          <w:szCs w:val="28"/>
          <w:lang w:val="vi-VN"/>
        </w:rPr>
        <w:t>ế</w:t>
      </w:r>
      <w:r w:rsidR="00517316">
        <w:rPr>
          <w:rFonts w:eastAsia="Times New Roman" w:cs="Times New Roman"/>
          <w:i/>
          <w:iCs/>
          <w:color w:val="000000"/>
          <w:szCs w:val="28"/>
          <w:lang w:val="vi-VN"/>
        </w:rPr>
        <w:t xml:space="preserve"> ho</w:t>
      </w:r>
      <w:r w:rsidR="00517316" w:rsidRPr="00517316">
        <w:rPr>
          <w:rFonts w:eastAsia="Times New Roman" w:cs="Times New Roman"/>
          <w:i/>
          <w:iCs/>
          <w:color w:val="000000"/>
          <w:szCs w:val="28"/>
          <w:lang w:val="vi-VN"/>
        </w:rPr>
        <w:t>ạt</w:t>
      </w:r>
      <w:r w:rsidR="00517316">
        <w:rPr>
          <w:rFonts w:eastAsia="Times New Roman" w:cs="Times New Roman"/>
          <w:i/>
          <w:iCs/>
          <w:color w:val="000000"/>
          <w:szCs w:val="28"/>
          <w:lang w:val="vi-VN"/>
        </w:rPr>
        <w:t xml:space="preserve"> đ</w:t>
      </w:r>
      <w:r w:rsidR="00517316" w:rsidRPr="00517316">
        <w:rPr>
          <w:rFonts w:eastAsia="Times New Roman" w:cs="Times New Roman"/>
          <w:i/>
          <w:iCs/>
          <w:color w:val="000000"/>
          <w:szCs w:val="28"/>
          <w:lang w:val="vi-VN"/>
        </w:rPr>
        <w:t>ộng</w:t>
      </w:r>
      <w:r w:rsidR="00517316">
        <w:rPr>
          <w:rFonts w:eastAsia="Times New Roman" w:cs="Times New Roman"/>
          <w:i/>
          <w:iCs/>
          <w:color w:val="000000"/>
          <w:szCs w:val="28"/>
          <w:lang w:val="vi-VN"/>
        </w:rPr>
        <w:t xml:space="preserve"> c</w:t>
      </w:r>
      <w:r w:rsidR="00517316" w:rsidRPr="00517316">
        <w:rPr>
          <w:rFonts w:eastAsia="Times New Roman" w:cs="Times New Roman"/>
          <w:i/>
          <w:iCs/>
          <w:color w:val="000000"/>
          <w:szCs w:val="28"/>
          <w:lang w:val="vi-VN"/>
        </w:rPr>
        <w:t>ủa</w:t>
      </w:r>
      <w:r w:rsidR="00517316">
        <w:rPr>
          <w:rFonts w:eastAsia="Times New Roman" w:cs="Times New Roman"/>
          <w:i/>
          <w:iCs/>
          <w:color w:val="000000"/>
          <w:szCs w:val="28"/>
          <w:lang w:val="vi-VN"/>
        </w:rPr>
        <w:t xml:space="preserve"> UBND huy</w:t>
      </w:r>
      <w:r w:rsidR="00517316" w:rsidRPr="00517316">
        <w:rPr>
          <w:rFonts w:eastAsia="Times New Roman" w:cs="Times New Roman"/>
          <w:i/>
          <w:iCs/>
          <w:color w:val="000000"/>
          <w:szCs w:val="28"/>
          <w:lang w:val="vi-VN"/>
        </w:rPr>
        <w:t>ện</w:t>
      </w:r>
      <w:r w:rsidR="00517316">
        <w:rPr>
          <w:rFonts w:eastAsia="Times New Roman" w:cs="Times New Roman"/>
          <w:i/>
          <w:iCs/>
          <w:color w:val="000000"/>
          <w:szCs w:val="28"/>
          <w:lang w:val="vi-VN"/>
        </w:rPr>
        <w:t xml:space="preserve"> nghi</w:t>
      </w:r>
      <w:r w:rsidR="00517316" w:rsidRPr="00517316">
        <w:rPr>
          <w:rFonts w:eastAsia="Times New Roman" w:cs="Times New Roman"/>
          <w:i/>
          <w:iCs/>
          <w:color w:val="000000"/>
          <w:szCs w:val="28"/>
          <w:lang w:val="vi-VN"/>
        </w:rPr>
        <w:t>ệm</w:t>
      </w:r>
      <w:r w:rsidR="00517316">
        <w:rPr>
          <w:rFonts w:eastAsia="Times New Roman" w:cs="Times New Roman"/>
          <w:i/>
          <w:iCs/>
          <w:color w:val="000000"/>
          <w:szCs w:val="28"/>
          <w:lang w:val="vi-VN"/>
        </w:rPr>
        <w:t xml:space="preserve"> k</w:t>
      </w:r>
      <w:r w:rsidR="00517316" w:rsidRPr="00517316">
        <w:rPr>
          <w:rFonts w:eastAsia="Times New Roman" w:cs="Times New Roman"/>
          <w:i/>
          <w:iCs/>
          <w:color w:val="000000"/>
          <w:szCs w:val="28"/>
          <w:lang w:val="vi-VN"/>
        </w:rPr>
        <w:t>ỳ</w:t>
      </w:r>
      <w:r w:rsidR="00517316">
        <w:rPr>
          <w:rFonts w:eastAsia="Times New Roman" w:cs="Times New Roman"/>
          <w:i/>
          <w:iCs/>
          <w:color w:val="000000"/>
          <w:szCs w:val="28"/>
          <w:lang w:val="vi-VN"/>
        </w:rPr>
        <w:t xml:space="preserve"> 2021 - 2026</w:t>
      </w:r>
      <w:r w:rsidR="00E45C09">
        <w:rPr>
          <w:rFonts w:eastAsia="Times New Roman" w:cs="Times New Roman"/>
          <w:i/>
          <w:iCs/>
          <w:color w:val="000000"/>
          <w:szCs w:val="28"/>
          <w:lang w:val="vi-VN"/>
        </w:rPr>
        <w:t>;</w:t>
      </w:r>
    </w:p>
    <w:p w:rsidR="004F1B01" w:rsidRPr="005B59E7" w:rsidRDefault="00AC39EC" w:rsidP="00FE1EF4">
      <w:pPr>
        <w:shd w:val="clear" w:color="auto" w:fill="FFFFFF"/>
        <w:spacing w:before="120" w:after="120" w:line="234" w:lineRule="atLeast"/>
        <w:ind w:firstLine="720"/>
        <w:jc w:val="both"/>
        <w:rPr>
          <w:rFonts w:eastAsia="Times New Roman" w:cs="Times New Roman"/>
          <w:i/>
          <w:iCs/>
          <w:color w:val="000000"/>
          <w:szCs w:val="28"/>
        </w:rPr>
      </w:pPr>
      <w:r w:rsidRPr="00BF36E1">
        <w:rPr>
          <w:rFonts w:eastAsia="Times New Roman" w:cs="Times New Roman"/>
          <w:i/>
          <w:iCs/>
          <w:color w:val="000000"/>
          <w:szCs w:val="28"/>
          <w:lang w:val="vi-VN"/>
        </w:rPr>
        <w:t>Xét đề nghị của Tr</w:t>
      </w:r>
      <w:r w:rsidR="00CB08E5">
        <w:rPr>
          <w:rFonts w:eastAsia="Times New Roman" w:cs="Times New Roman"/>
          <w:i/>
          <w:iCs/>
          <w:color w:val="000000"/>
          <w:szCs w:val="28"/>
          <w:lang w:val="vi-VN"/>
        </w:rPr>
        <w:t xml:space="preserve">ưởng </w:t>
      </w:r>
      <w:r w:rsidR="00C0701E">
        <w:rPr>
          <w:rFonts w:eastAsia="Times New Roman" w:cs="Times New Roman"/>
          <w:i/>
          <w:iCs/>
          <w:color w:val="000000"/>
          <w:szCs w:val="28"/>
        </w:rPr>
        <w:t xml:space="preserve">phòng </w:t>
      </w:r>
      <w:r w:rsidR="005B47FF" w:rsidRPr="005B47FF">
        <w:rPr>
          <w:rFonts w:eastAsia="Times New Roman" w:cs="Times New Roman"/>
          <w:i/>
          <w:iCs/>
          <w:color w:val="000000"/>
          <w:szCs w:val="28"/>
          <w:lang w:val="vi-VN"/>
        </w:rPr>
        <w:t>P</w:t>
      </w:r>
      <w:r w:rsidR="005B47FF">
        <w:rPr>
          <w:rFonts w:eastAsia="Times New Roman" w:cs="Times New Roman"/>
          <w:i/>
          <w:iCs/>
          <w:color w:val="000000"/>
          <w:szCs w:val="28"/>
          <w:lang w:val="vi-VN"/>
        </w:rPr>
        <w:t xml:space="preserve">hòng </w:t>
      </w:r>
      <w:r w:rsidR="005B59E7">
        <w:rPr>
          <w:rFonts w:eastAsia="Times New Roman" w:cs="Times New Roman"/>
          <w:i/>
          <w:iCs/>
          <w:color w:val="000000"/>
          <w:szCs w:val="28"/>
        </w:rPr>
        <w:t>Nội vụ huyện.</w:t>
      </w:r>
    </w:p>
    <w:p w:rsidR="00FE1EF4" w:rsidRPr="00FE1EF4" w:rsidRDefault="00FE1EF4" w:rsidP="00FE1EF4">
      <w:pPr>
        <w:shd w:val="clear" w:color="auto" w:fill="FFFFFF"/>
        <w:spacing w:before="120" w:after="120" w:line="234" w:lineRule="atLeast"/>
        <w:ind w:firstLine="720"/>
        <w:jc w:val="both"/>
        <w:rPr>
          <w:rFonts w:eastAsia="Times New Roman" w:cs="Times New Roman"/>
          <w:i/>
          <w:iCs/>
          <w:color w:val="000000"/>
          <w:sz w:val="14"/>
          <w:szCs w:val="28"/>
        </w:rPr>
      </w:pPr>
    </w:p>
    <w:p w:rsidR="00AC39EC" w:rsidRDefault="00AC39EC" w:rsidP="00AC39EC">
      <w:pPr>
        <w:shd w:val="clear" w:color="auto" w:fill="FFFFFF"/>
        <w:spacing w:before="120" w:after="120" w:line="234" w:lineRule="atLeast"/>
        <w:jc w:val="center"/>
        <w:rPr>
          <w:rFonts w:eastAsia="Times New Roman" w:cs="Times New Roman"/>
          <w:b/>
          <w:bCs/>
          <w:color w:val="000000"/>
          <w:szCs w:val="28"/>
        </w:rPr>
      </w:pPr>
      <w:r w:rsidRPr="00BF36E1">
        <w:rPr>
          <w:rFonts w:eastAsia="Times New Roman" w:cs="Times New Roman"/>
          <w:b/>
          <w:bCs/>
          <w:color w:val="000000"/>
          <w:szCs w:val="28"/>
        </w:rPr>
        <w:t>QUYẾT ĐỊNH:</w:t>
      </w:r>
    </w:p>
    <w:p w:rsidR="004F1B01" w:rsidRPr="00FE1EF4" w:rsidRDefault="004F1B01" w:rsidP="00AC39EC">
      <w:pPr>
        <w:shd w:val="clear" w:color="auto" w:fill="FFFFFF"/>
        <w:spacing w:before="120" w:after="120" w:line="234" w:lineRule="atLeast"/>
        <w:jc w:val="center"/>
        <w:rPr>
          <w:rFonts w:eastAsia="Times New Roman" w:cs="Times New Roman"/>
          <w:color w:val="000000"/>
          <w:sz w:val="8"/>
          <w:szCs w:val="28"/>
        </w:rPr>
      </w:pPr>
    </w:p>
    <w:p w:rsidR="00AC39EC" w:rsidRPr="00BF36E1" w:rsidRDefault="00AC39EC" w:rsidP="00BF36E1">
      <w:pPr>
        <w:shd w:val="clear" w:color="auto" w:fill="FFFFFF"/>
        <w:spacing w:before="120" w:after="120" w:line="234" w:lineRule="atLeast"/>
        <w:ind w:firstLine="720"/>
        <w:jc w:val="both"/>
        <w:rPr>
          <w:rFonts w:eastAsia="Times New Roman" w:cs="Times New Roman"/>
          <w:color w:val="000000"/>
          <w:szCs w:val="28"/>
        </w:rPr>
      </w:pPr>
      <w:bookmarkStart w:id="2" w:name="dieu_1"/>
      <w:r w:rsidRPr="00BF36E1">
        <w:rPr>
          <w:rFonts w:eastAsia="Times New Roman" w:cs="Times New Roman"/>
          <w:b/>
          <w:bCs/>
          <w:color w:val="000000"/>
          <w:szCs w:val="28"/>
          <w:lang w:val="vi-VN"/>
        </w:rPr>
        <w:t>Điều 1.</w:t>
      </w:r>
      <w:bookmarkEnd w:id="2"/>
      <w:r w:rsidRPr="00BF36E1">
        <w:rPr>
          <w:rFonts w:eastAsia="Times New Roman" w:cs="Times New Roman"/>
          <w:color w:val="000000"/>
          <w:szCs w:val="28"/>
          <w:lang w:val="vi-VN"/>
        </w:rPr>
        <w:t> </w:t>
      </w:r>
      <w:bookmarkStart w:id="3" w:name="dieu_1_name"/>
      <w:r w:rsidR="00E45C09">
        <w:rPr>
          <w:rFonts w:eastAsia="Times New Roman" w:cs="Times New Roman"/>
          <w:color w:val="000000"/>
          <w:szCs w:val="28"/>
          <w:lang w:val="vi-VN"/>
        </w:rPr>
        <w:t>Ban hành kèm theo Q</w:t>
      </w:r>
      <w:r w:rsidRPr="00BF36E1">
        <w:rPr>
          <w:rFonts w:eastAsia="Times New Roman" w:cs="Times New Roman"/>
          <w:color w:val="000000"/>
          <w:szCs w:val="28"/>
          <w:lang w:val="vi-VN"/>
        </w:rPr>
        <w:t>uyết định này Q</w:t>
      </w:r>
      <w:r w:rsidR="002A2B07">
        <w:rPr>
          <w:rFonts w:eastAsia="Times New Roman" w:cs="Times New Roman"/>
          <w:color w:val="000000"/>
          <w:szCs w:val="28"/>
          <w:lang w:val="vi-VN"/>
        </w:rPr>
        <w:t>uy</w:t>
      </w:r>
      <w:r w:rsidRPr="00BF36E1">
        <w:rPr>
          <w:rFonts w:eastAsia="Times New Roman" w:cs="Times New Roman"/>
          <w:color w:val="000000"/>
          <w:szCs w:val="28"/>
          <w:lang w:val="vi-VN"/>
        </w:rPr>
        <w:t xml:space="preserve"> </w:t>
      </w:r>
      <w:bookmarkEnd w:id="3"/>
      <w:r w:rsidR="00453DAD" w:rsidRPr="00453DAD">
        <w:rPr>
          <w:rFonts w:eastAsia="Times New Roman" w:cs="Times New Roman"/>
          <w:color w:val="000000"/>
          <w:szCs w:val="28"/>
          <w:lang w:val="vi-VN"/>
        </w:rPr>
        <w:t>định</w:t>
      </w:r>
      <w:r w:rsidR="00453DAD">
        <w:rPr>
          <w:rFonts w:eastAsia="Times New Roman" w:cs="Times New Roman"/>
          <w:color w:val="000000"/>
          <w:szCs w:val="28"/>
        </w:rPr>
        <w:t xml:space="preserve"> </w:t>
      </w:r>
      <w:r w:rsidR="00E45C09">
        <w:rPr>
          <w:rFonts w:eastAsia="Times New Roman" w:cs="Times New Roman"/>
          <w:color w:val="000000"/>
          <w:szCs w:val="28"/>
          <w:lang w:val="vi-VN"/>
        </w:rPr>
        <w:t xml:space="preserve">về chức năng, nhiệm vụ, quyền hạn và cơ cấu tổ chức của </w:t>
      </w:r>
      <w:r w:rsidR="002C22C6" w:rsidRPr="002C22C6">
        <w:rPr>
          <w:rFonts w:eastAsia="Times New Roman" w:cs="Times New Roman"/>
          <w:color w:val="000000"/>
          <w:szCs w:val="28"/>
          <w:lang w:val="vi-VN"/>
        </w:rPr>
        <w:t>Phòng Kinh tế, Hạ tầng và Đô thị</w:t>
      </w:r>
      <w:r w:rsidR="00FE1EF4">
        <w:rPr>
          <w:rFonts w:eastAsia="Times New Roman" w:cs="Times New Roman"/>
          <w:color w:val="000000"/>
          <w:szCs w:val="28"/>
        </w:rPr>
        <w:t xml:space="preserve"> huyện An Lão</w:t>
      </w:r>
      <w:r w:rsidR="00E45C09">
        <w:rPr>
          <w:rFonts w:eastAsia="Times New Roman" w:cs="Times New Roman"/>
          <w:color w:val="000000"/>
          <w:szCs w:val="28"/>
          <w:lang w:val="vi-VN"/>
        </w:rPr>
        <w:t>.</w:t>
      </w:r>
    </w:p>
    <w:p w:rsidR="00AC39EC" w:rsidRPr="00852578" w:rsidRDefault="00AC39EC" w:rsidP="00BF36E1">
      <w:pPr>
        <w:shd w:val="clear" w:color="auto" w:fill="FFFFFF"/>
        <w:spacing w:before="120" w:after="120" w:line="234" w:lineRule="atLeast"/>
        <w:ind w:firstLine="720"/>
        <w:jc w:val="both"/>
        <w:rPr>
          <w:rFonts w:eastAsia="Times New Roman" w:cs="Times New Roman"/>
          <w:color w:val="000000"/>
          <w:szCs w:val="28"/>
        </w:rPr>
      </w:pPr>
      <w:bookmarkStart w:id="4" w:name="dieu_2"/>
      <w:r w:rsidRPr="00BF36E1">
        <w:rPr>
          <w:rFonts w:eastAsia="Times New Roman" w:cs="Times New Roman"/>
          <w:b/>
          <w:bCs/>
          <w:color w:val="000000"/>
          <w:szCs w:val="28"/>
          <w:lang w:val="vi-VN"/>
        </w:rPr>
        <w:t>Điều 2.</w:t>
      </w:r>
      <w:bookmarkEnd w:id="4"/>
      <w:r w:rsidRPr="00BF36E1">
        <w:rPr>
          <w:rFonts w:eastAsia="Times New Roman" w:cs="Times New Roman"/>
          <w:color w:val="000000"/>
          <w:szCs w:val="28"/>
          <w:lang w:val="vi-VN"/>
        </w:rPr>
        <w:t> </w:t>
      </w:r>
      <w:bookmarkStart w:id="5" w:name="dieu_2_name"/>
      <w:r w:rsidRPr="00BF36E1">
        <w:rPr>
          <w:rFonts w:eastAsia="Times New Roman" w:cs="Times New Roman"/>
          <w:color w:val="000000"/>
          <w:szCs w:val="28"/>
          <w:lang w:val="vi-VN"/>
        </w:rPr>
        <w:t xml:space="preserve">Quyết định này có hiệu lực </w:t>
      </w:r>
      <w:bookmarkEnd w:id="5"/>
      <w:r w:rsidR="00E45C09">
        <w:rPr>
          <w:rFonts w:eastAsia="Times New Roman" w:cs="Times New Roman"/>
          <w:color w:val="000000"/>
          <w:szCs w:val="28"/>
          <w:lang w:val="vi-VN"/>
        </w:rPr>
        <w:t xml:space="preserve">thi hành kể từ </w:t>
      </w:r>
      <w:r w:rsidR="000F35A0">
        <w:rPr>
          <w:rFonts w:eastAsia="Times New Roman" w:cs="Times New Roman"/>
          <w:color w:val="000000"/>
          <w:szCs w:val="28"/>
        </w:rPr>
        <w:t xml:space="preserve">      /02/2025</w:t>
      </w:r>
      <w:r w:rsidR="00E45C09">
        <w:rPr>
          <w:rFonts w:eastAsia="Times New Roman" w:cs="Times New Roman"/>
          <w:color w:val="000000"/>
          <w:szCs w:val="28"/>
          <w:lang w:val="vi-VN"/>
        </w:rPr>
        <w:t xml:space="preserve"> và thay thế Quyết định số </w:t>
      </w:r>
      <w:r w:rsidR="00852578">
        <w:rPr>
          <w:rFonts w:eastAsia="Times New Roman" w:cs="Times New Roman"/>
          <w:color w:val="000000"/>
          <w:szCs w:val="28"/>
        </w:rPr>
        <w:t>1893</w:t>
      </w:r>
      <w:r w:rsidR="00E45C09">
        <w:rPr>
          <w:rFonts w:eastAsia="Times New Roman" w:cs="Times New Roman"/>
          <w:color w:val="000000"/>
          <w:szCs w:val="28"/>
          <w:lang w:val="vi-VN"/>
        </w:rPr>
        <w:t>/QĐ-UBND</w:t>
      </w:r>
      <w:r w:rsidR="00E45C09" w:rsidRPr="00E45C09">
        <w:rPr>
          <w:rFonts w:eastAsia="Times New Roman" w:cs="Times New Roman"/>
          <w:i/>
          <w:iCs/>
          <w:color w:val="000000"/>
          <w:szCs w:val="28"/>
          <w:lang w:val="vi-VN"/>
        </w:rPr>
        <w:t xml:space="preserve"> </w:t>
      </w:r>
      <w:r w:rsidR="00E45C09">
        <w:rPr>
          <w:rFonts w:eastAsia="Times New Roman" w:cs="Times New Roman"/>
          <w:iCs/>
          <w:color w:val="000000"/>
          <w:szCs w:val="28"/>
          <w:lang w:val="vi-VN"/>
        </w:rPr>
        <w:t xml:space="preserve">ngày </w:t>
      </w:r>
      <w:r w:rsidR="00852578">
        <w:rPr>
          <w:rFonts w:eastAsia="Times New Roman" w:cs="Times New Roman"/>
          <w:iCs/>
          <w:color w:val="000000"/>
          <w:szCs w:val="28"/>
        </w:rPr>
        <w:t>09</w:t>
      </w:r>
      <w:r w:rsidR="00790A35">
        <w:rPr>
          <w:rFonts w:eastAsia="Times New Roman" w:cs="Times New Roman"/>
          <w:iCs/>
          <w:color w:val="000000"/>
          <w:szCs w:val="28"/>
        </w:rPr>
        <w:t>/</w:t>
      </w:r>
      <w:r w:rsidR="00852578">
        <w:rPr>
          <w:rFonts w:eastAsia="Times New Roman" w:cs="Times New Roman"/>
          <w:iCs/>
          <w:color w:val="000000"/>
          <w:szCs w:val="28"/>
        </w:rPr>
        <w:t>5/2022</w:t>
      </w:r>
      <w:r w:rsidR="00E45C09" w:rsidRPr="00E45C09">
        <w:rPr>
          <w:rFonts w:eastAsia="Times New Roman" w:cs="Times New Roman"/>
          <w:iCs/>
          <w:color w:val="000000"/>
          <w:szCs w:val="28"/>
          <w:lang w:val="vi-VN"/>
        </w:rPr>
        <w:t xml:space="preserve"> của UBND huyện An Lão về việc ban hành quy định chức năng, nhiệm vụ, quyền hạn và cơ cấu tổ chức </w:t>
      </w:r>
      <w:r w:rsidR="002A2B07">
        <w:rPr>
          <w:rFonts w:eastAsia="Times New Roman" w:cs="Times New Roman"/>
          <w:iCs/>
          <w:color w:val="000000"/>
          <w:szCs w:val="28"/>
          <w:lang w:val="vi-VN"/>
        </w:rPr>
        <w:t xml:space="preserve">Phòng </w:t>
      </w:r>
      <w:r w:rsidR="00852578">
        <w:rPr>
          <w:rFonts w:eastAsia="Times New Roman" w:cs="Times New Roman"/>
          <w:iCs/>
          <w:color w:val="000000"/>
          <w:szCs w:val="28"/>
        </w:rPr>
        <w:t>Kinh tế và Hạ tầng huyện.</w:t>
      </w:r>
    </w:p>
    <w:p w:rsidR="00AC39EC" w:rsidRDefault="00AC39EC" w:rsidP="00D45F6B">
      <w:pPr>
        <w:shd w:val="clear" w:color="auto" w:fill="FFFFFF"/>
        <w:spacing w:before="120" w:after="120" w:line="234" w:lineRule="atLeast"/>
        <w:ind w:firstLine="720"/>
        <w:jc w:val="both"/>
        <w:rPr>
          <w:rFonts w:eastAsia="Times New Roman" w:cs="Times New Roman"/>
          <w:color w:val="000000"/>
          <w:szCs w:val="28"/>
        </w:rPr>
      </w:pPr>
      <w:bookmarkStart w:id="6" w:name="dieu_3"/>
      <w:r w:rsidRPr="00BF36E1">
        <w:rPr>
          <w:rFonts w:eastAsia="Times New Roman" w:cs="Times New Roman"/>
          <w:b/>
          <w:bCs/>
          <w:color w:val="000000"/>
          <w:szCs w:val="28"/>
          <w:lang w:val="vi-VN"/>
        </w:rPr>
        <w:t>Điều 3.</w:t>
      </w:r>
      <w:bookmarkEnd w:id="6"/>
      <w:r w:rsidRPr="00BF36E1">
        <w:rPr>
          <w:rFonts w:eastAsia="Times New Roman" w:cs="Times New Roman"/>
          <w:color w:val="000000"/>
          <w:szCs w:val="28"/>
          <w:lang w:val="vi-VN"/>
        </w:rPr>
        <w:t> </w:t>
      </w:r>
      <w:bookmarkStart w:id="7" w:name="dieu_3_name"/>
      <w:r w:rsidR="00852578" w:rsidRPr="00852578">
        <w:rPr>
          <w:rFonts w:eastAsia="Times New Roman" w:cs="Times New Roman"/>
          <w:color w:val="000000"/>
          <w:szCs w:val="28"/>
          <w:lang w:val="vi-VN"/>
        </w:rPr>
        <w:t>Chánh Văn phòng HĐND&amp;UBND huyện, Trưởng phòng Phòng Nội vụ, Trưởng phòng Phòng Kinh tế</w:t>
      </w:r>
      <w:r w:rsidR="00852578">
        <w:rPr>
          <w:rFonts w:eastAsia="Times New Roman" w:cs="Times New Roman"/>
          <w:color w:val="000000"/>
          <w:szCs w:val="28"/>
        </w:rPr>
        <w:t xml:space="preserve">, </w:t>
      </w:r>
      <w:r w:rsidR="00852578" w:rsidRPr="00852578">
        <w:rPr>
          <w:rFonts w:eastAsia="Times New Roman" w:cs="Times New Roman"/>
          <w:color w:val="000000"/>
          <w:szCs w:val="28"/>
          <w:lang w:val="vi-VN"/>
        </w:rPr>
        <w:t>Hạ tầng</w:t>
      </w:r>
      <w:r w:rsidR="00852578">
        <w:rPr>
          <w:rFonts w:eastAsia="Times New Roman" w:cs="Times New Roman"/>
          <w:color w:val="000000"/>
          <w:szCs w:val="28"/>
        </w:rPr>
        <w:t xml:space="preserve"> và Đô thị</w:t>
      </w:r>
      <w:r w:rsidR="00852578" w:rsidRPr="00852578">
        <w:rPr>
          <w:rFonts w:eastAsia="Times New Roman" w:cs="Times New Roman"/>
          <w:color w:val="000000"/>
          <w:szCs w:val="28"/>
          <w:lang w:val="vi-VN"/>
        </w:rPr>
        <w:t xml:space="preserve">, Chủ tịch UBND các xã, thị trấn và Thủ </w:t>
      </w:r>
      <w:r w:rsidR="00852578">
        <w:rPr>
          <w:rFonts w:eastAsia="Times New Roman" w:cs="Times New Roman"/>
          <w:color w:val="000000"/>
          <w:szCs w:val="28"/>
          <w:lang w:val="vi-VN"/>
        </w:rPr>
        <w:t>trưởng các cơ quan liên quan</w:t>
      </w:r>
      <w:r w:rsidR="00E45C09">
        <w:rPr>
          <w:rFonts w:eastAsia="Times New Roman" w:cs="Times New Roman"/>
          <w:color w:val="000000"/>
          <w:szCs w:val="28"/>
          <w:lang w:val="vi-VN"/>
        </w:rPr>
        <w:t xml:space="preserve"> </w:t>
      </w:r>
      <w:r w:rsidR="001F3516">
        <w:rPr>
          <w:rFonts w:eastAsia="Times New Roman" w:cs="Times New Roman"/>
          <w:color w:val="000000"/>
          <w:szCs w:val="28"/>
        </w:rPr>
        <w:t>c</w:t>
      </w:r>
      <w:r w:rsidR="00E45C09">
        <w:rPr>
          <w:rFonts w:eastAsia="Times New Roman" w:cs="Times New Roman"/>
          <w:color w:val="000000"/>
          <w:szCs w:val="28"/>
          <w:lang w:val="vi-VN"/>
        </w:rPr>
        <w:t>ăn cứ Quyết định này thi hành</w:t>
      </w:r>
      <w:r w:rsidRPr="00BF36E1">
        <w:rPr>
          <w:rFonts w:eastAsia="Times New Roman" w:cs="Times New Roman"/>
          <w:color w:val="000000"/>
          <w:szCs w:val="28"/>
          <w:lang w:val="vi-VN"/>
        </w:rPr>
        <w:t>./.</w:t>
      </w:r>
      <w:bookmarkEnd w:id="7"/>
    </w:p>
    <w:p w:rsidR="000F35A0" w:rsidRPr="000F35A0" w:rsidRDefault="000F35A0" w:rsidP="00D45F6B">
      <w:pPr>
        <w:shd w:val="clear" w:color="auto" w:fill="FFFFFF"/>
        <w:spacing w:before="120" w:after="120" w:line="234" w:lineRule="atLeast"/>
        <w:ind w:firstLine="720"/>
        <w:jc w:val="both"/>
        <w:rPr>
          <w:rFonts w:eastAsia="Times New Roman" w:cs="Times New Roman"/>
          <w:color w:val="000000"/>
          <w:sz w:val="14"/>
          <w:szCs w:val="28"/>
        </w:rPr>
      </w:pPr>
    </w:p>
    <w:tbl>
      <w:tblPr>
        <w:tblW w:w="10031" w:type="dxa"/>
        <w:tblCellSpacing w:w="0" w:type="dxa"/>
        <w:shd w:val="clear" w:color="auto" w:fill="FFFFFF"/>
        <w:tblCellMar>
          <w:left w:w="0" w:type="dxa"/>
          <w:right w:w="0" w:type="dxa"/>
        </w:tblCellMar>
        <w:tblLook w:val="04A0" w:firstRow="1" w:lastRow="0" w:firstColumn="1" w:lastColumn="0" w:noHBand="0" w:noVBand="1"/>
      </w:tblPr>
      <w:tblGrid>
        <w:gridCol w:w="4428"/>
        <w:gridCol w:w="5603"/>
      </w:tblGrid>
      <w:tr w:rsidR="00AC39EC" w:rsidRPr="00BF36E1" w:rsidTr="000F35A0">
        <w:trPr>
          <w:tblCellSpacing w:w="0" w:type="dxa"/>
        </w:trPr>
        <w:tc>
          <w:tcPr>
            <w:tcW w:w="4428" w:type="dxa"/>
            <w:shd w:val="clear" w:color="auto" w:fill="FFFFFF"/>
            <w:tcMar>
              <w:top w:w="0" w:type="dxa"/>
              <w:left w:w="108" w:type="dxa"/>
              <w:bottom w:w="0" w:type="dxa"/>
              <w:right w:w="108" w:type="dxa"/>
            </w:tcMar>
            <w:hideMark/>
          </w:tcPr>
          <w:p w:rsidR="00807E83" w:rsidRDefault="00AC39EC" w:rsidP="00807E83">
            <w:pPr>
              <w:spacing w:after="0" w:line="234" w:lineRule="atLeast"/>
              <w:rPr>
                <w:rFonts w:eastAsia="Times New Roman" w:cs="Times New Roman"/>
                <w:color w:val="000000"/>
                <w:sz w:val="22"/>
                <w:lang w:val="vi-VN"/>
              </w:rPr>
            </w:pPr>
            <w:r w:rsidRPr="00EE2F47">
              <w:rPr>
                <w:rFonts w:eastAsia="Times New Roman" w:cs="Times New Roman"/>
                <w:b/>
                <w:bCs/>
                <w:i/>
                <w:iCs/>
                <w:color w:val="000000"/>
                <w:sz w:val="24"/>
                <w:szCs w:val="24"/>
                <w:lang w:val="vi-VN"/>
              </w:rPr>
              <w:t>Nơi nhận:</w:t>
            </w:r>
            <w:r w:rsidRPr="00BF36E1">
              <w:rPr>
                <w:rFonts w:eastAsia="Times New Roman" w:cs="Times New Roman"/>
                <w:b/>
                <w:bCs/>
                <w:i/>
                <w:iCs/>
                <w:color w:val="000000"/>
                <w:szCs w:val="28"/>
                <w:lang w:val="vi-VN"/>
              </w:rPr>
              <w:br/>
            </w:r>
            <w:r w:rsidRPr="00EE2F47">
              <w:rPr>
                <w:rFonts w:eastAsia="Times New Roman" w:cs="Times New Roman"/>
                <w:color w:val="000000"/>
                <w:sz w:val="22"/>
                <w:lang w:val="vi-VN"/>
              </w:rPr>
              <w:t>- Như Điều 3</w:t>
            </w:r>
            <w:r w:rsidR="00807E83">
              <w:rPr>
                <w:rFonts w:eastAsia="Times New Roman" w:cs="Times New Roman"/>
                <w:color w:val="000000"/>
                <w:sz w:val="22"/>
                <w:lang w:val="vi-VN"/>
              </w:rPr>
              <w:t>;</w:t>
            </w:r>
            <w:r w:rsidR="00807E83">
              <w:rPr>
                <w:rFonts w:eastAsia="Times New Roman" w:cs="Times New Roman"/>
                <w:color w:val="000000"/>
                <w:sz w:val="22"/>
                <w:lang w:val="vi-VN"/>
              </w:rPr>
              <w:br/>
              <w:t>- Sở Nội vụ;</w:t>
            </w:r>
            <w:r w:rsidR="00EE2F47" w:rsidRPr="00EE2F47">
              <w:rPr>
                <w:rFonts w:eastAsia="Times New Roman" w:cs="Times New Roman"/>
                <w:color w:val="000000"/>
                <w:sz w:val="22"/>
                <w:lang w:val="vi-VN"/>
              </w:rPr>
              <w:t xml:space="preserve"> </w:t>
            </w:r>
          </w:p>
          <w:p w:rsidR="00807E83" w:rsidRDefault="00807E83" w:rsidP="00807E83">
            <w:pPr>
              <w:spacing w:after="0" w:line="234" w:lineRule="atLeast"/>
              <w:rPr>
                <w:rFonts w:eastAsia="Times New Roman" w:cs="Times New Roman"/>
                <w:color w:val="000000"/>
                <w:sz w:val="22"/>
                <w:lang w:val="vi-VN"/>
              </w:rPr>
            </w:pPr>
            <w:r>
              <w:rPr>
                <w:rFonts w:eastAsia="Times New Roman" w:cs="Times New Roman"/>
                <w:color w:val="000000"/>
                <w:sz w:val="22"/>
                <w:lang w:val="vi-VN"/>
              </w:rPr>
              <w:t xml:space="preserve">- </w:t>
            </w:r>
            <w:r w:rsidR="00C0701E">
              <w:rPr>
                <w:rFonts w:eastAsia="Times New Roman" w:cs="Times New Roman"/>
                <w:color w:val="000000"/>
                <w:sz w:val="22"/>
                <w:lang w:val="vi-VN"/>
              </w:rPr>
              <w:t>Sở Tư pháp;</w:t>
            </w:r>
          </w:p>
          <w:p w:rsidR="00807E83" w:rsidRDefault="00807E83" w:rsidP="00807E83">
            <w:pPr>
              <w:spacing w:after="0" w:line="234" w:lineRule="atLeast"/>
              <w:rPr>
                <w:rFonts w:eastAsia="Times New Roman" w:cs="Times New Roman"/>
                <w:color w:val="000000"/>
                <w:sz w:val="22"/>
                <w:lang w:val="vi-VN"/>
              </w:rPr>
            </w:pPr>
            <w:r>
              <w:rPr>
                <w:rFonts w:eastAsia="Times New Roman" w:cs="Times New Roman"/>
                <w:color w:val="000000"/>
                <w:sz w:val="22"/>
                <w:lang w:val="vi-VN"/>
              </w:rPr>
              <w:t>- Thường trực HU;</w:t>
            </w:r>
          </w:p>
          <w:p w:rsidR="00AC39EC" w:rsidRPr="00BF36E1" w:rsidRDefault="00807E83" w:rsidP="00807E83">
            <w:pPr>
              <w:spacing w:after="0" w:line="234" w:lineRule="atLeast"/>
              <w:rPr>
                <w:rFonts w:eastAsia="Times New Roman" w:cs="Times New Roman"/>
                <w:color w:val="000000"/>
                <w:szCs w:val="28"/>
              </w:rPr>
            </w:pPr>
            <w:r>
              <w:rPr>
                <w:rFonts w:eastAsia="Times New Roman" w:cs="Times New Roman"/>
                <w:color w:val="000000"/>
                <w:sz w:val="22"/>
                <w:lang w:val="vi-VN"/>
              </w:rPr>
              <w:t>- Thường trực HĐND;</w:t>
            </w:r>
            <w:r w:rsidR="00C0701E">
              <w:rPr>
                <w:rFonts w:eastAsia="Times New Roman" w:cs="Times New Roman"/>
                <w:color w:val="000000"/>
                <w:sz w:val="22"/>
                <w:lang w:val="vi-VN"/>
              </w:rPr>
              <w:br/>
              <w:t>- C</w:t>
            </w:r>
            <w:r w:rsidR="00C0701E">
              <w:rPr>
                <w:rFonts w:eastAsia="Times New Roman" w:cs="Times New Roman"/>
                <w:color w:val="000000"/>
                <w:sz w:val="22"/>
              </w:rPr>
              <w:t>T</w:t>
            </w:r>
            <w:r w:rsidR="00EE2F47" w:rsidRPr="00EE2F47">
              <w:rPr>
                <w:rFonts w:eastAsia="Times New Roman" w:cs="Times New Roman"/>
                <w:color w:val="000000"/>
                <w:sz w:val="22"/>
                <w:lang w:val="vi-VN"/>
              </w:rPr>
              <w:t>, các PCT UBND</w:t>
            </w:r>
            <w:r w:rsidR="00FE1EF4">
              <w:rPr>
                <w:rFonts w:eastAsia="Times New Roman" w:cs="Times New Roman"/>
                <w:color w:val="000000"/>
                <w:sz w:val="22"/>
              </w:rPr>
              <w:t xml:space="preserve"> huyện</w:t>
            </w:r>
            <w:r w:rsidR="00EE2F47" w:rsidRPr="00EE2F47">
              <w:rPr>
                <w:rFonts w:eastAsia="Times New Roman" w:cs="Times New Roman"/>
                <w:color w:val="000000"/>
                <w:sz w:val="22"/>
                <w:lang w:val="vi-VN"/>
              </w:rPr>
              <w:t>;</w:t>
            </w:r>
            <w:r w:rsidR="00EE2F47" w:rsidRPr="00EE2F47">
              <w:rPr>
                <w:rFonts w:eastAsia="Times New Roman" w:cs="Times New Roman"/>
                <w:color w:val="000000"/>
                <w:sz w:val="22"/>
                <w:lang w:val="vi-VN"/>
              </w:rPr>
              <w:br/>
              <w:t>- Lưu: VT</w:t>
            </w:r>
            <w:r w:rsidR="00EE2F47">
              <w:rPr>
                <w:rFonts w:eastAsia="Times New Roman" w:cs="Times New Roman"/>
                <w:color w:val="000000"/>
                <w:sz w:val="22"/>
              </w:rPr>
              <w:t>, PNV</w:t>
            </w:r>
            <w:r w:rsidR="00AC39EC" w:rsidRPr="00EE2F47">
              <w:rPr>
                <w:rFonts w:eastAsia="Times New Roman" w:cs="Times New Roman"/>
                <w:color w:val="000000"/>
                <w:sz w:val="22"/>
                <w:lang w:val="vi-VN"/>
              </w:rPr>
              <w:t>.</w:t>
            </w:r>
          </w:p>
        </w:tc>
        <w:tc>
          <w:tcPr>
            <w:tcW w:w="5603" w:type="dxa"/>
            <w:shd w:val="clear" w:color="auto" w:fill="FFFFFF"/>
            <w:tcMar>
              <w:top w:w="0" w:type="dxa"/>
              <w:left w:w="108" w:type="dxa"/>
              <w:bottom w:w="0" w:type="dxa"/>
              <w:right w:w="108" w:type="dxa"/>
            </w:tcMar>
            <w:hideMark/>
          </w:tcPr>
          <w:p w:rsidR="000F35A0" w:rsidRDefault="00D45F6B" w:rsidP="00852578">
            <w:pPr>
              <w:spacing w:before="120" w:after="120" w:line="234" w:lineRule="atLeast"/>
              <w:rPr>
                <w:rFonts w:eastAsia="Times New Roman" w:cs="Times New Roman"/>
                <w:b/>
                <w:bCs/>
                <w:color w:val="000000"/>
                <w:szCs w:val="28"/>
              </w:rPr>
            </w:pPr>
            <w:r>
              <w:rPr>
                <w:rFonts w:eastAsia="Times New Roman" w:cs="Times New Roman"/>
                <w:b/>
                <w:bCs/>
                <w:color w:val="000000"/>
                <w:szCs w:val="28"/>
              </w:rPr>
              <w:t xml:space="preserve">             </w:t>
            </w:r>
            <w:r w:rsidR="00852578">
              <w:rPr>
                <w:rFonts w:eastAsia="Times New Roman" w:cs="Times New Roman"/>
                <w:b/>
                <w:bCs/>
                <w:color w:val="000000"/>
                <w:szCs w:val="28"/>
              </w:rPr>
              <w:t xml:space="preserve">                       </w:t>
            </w:r>
            <w:r w:rsidR="00AC39EC" w:rsidRPr="00BF36E1">
              <w:rPr>
                <w:rFonts w:eastAsia="Times New Roman" w:cs="Times New Roman"/>
                <w:b/>
                <w:bCs/>
                <w:color w:val="000000"/>
                <w:szCs w:val="28"/>
              </w:rPr>
              <w:t>CHỦ TỊCH</w:t>
            </w:r>
            <w:r w:rsidR="00AC39EC" w:rsidRPr="00BF36E1">
              <w:rPr>
                <w:rFonts w:eastAsia="Times New Roman" w:cs="Times New Roman"/>
                <w:b/>
                <w:bCs/>
                <w:color w:val="000000"/>
                <w:szCs w:val="28"/>
              </w:rPr>
              <w:br/>
            </w:r>
            <w:r w:rsidR="00AC39EC" w:rsidRPr="00BF36E1">
              <w:rPr>
                <w:rFonts w:eastAsia="Times New Roman" w:cs="Times New Roman"/>
                <w:b/>
                <w:bCs/>
                <w:color w:val="000000"/>
                <w:szCs w:val="28"/>
              </w:rPr>
              <w:br/>
            </w:r>
            <w:r w:rsidR="00AC39EC" w:rsidRPr="00BF36E1">
              <w:rPr>
                <w:rFonts w:eastAsia="Times New Roman" w:cs="Times New Roman"/>
                <w:b/>
                <w:bCs/>
                <w:color w:val="000000"/>
                <w:szCs w:val="28"/>
              </w:rPr>
              <w:br/>
            </w:r>
          </w:p>
          <w:p w:rsidR="00AC39EC" w:rsidRPr="00BF36E1" w:rsidRDefault="00AC39EC" w:rsidP="00852578">
            <w:pPr>
              <w:spacing w:before="120" w:after="120" w:line="234" w:lineRule="atLeast"/>
              <w:rPr>
                <w:rFonts w:eastAsia="Times New Roman" w:cs="Times New Roman"/>
                <w:color w:val="000000"/>
                <w:szCs w:val="28"/>
              </w:rPr>
            </w:pPr>
            <w:r w:rsidRPr="00BF36E1">
              <w:rPr>
                <w:rFonts w:eastAsia="Times New Roman" w:cs="Times New Roman"/>
                <w:b/>
                <w:bCs/>
                <w:color w:val="000000"/>
                <w:szCs w:val="28"/>
              </w:rPr>
              <w:br/>
            </w:r>
            <w:r w:rsidR="00EE2F47">
              <w:rPr>
                <w:rFonts w:eastAsia="Times New Roman" w:cs="Times New Roman"/>
                <w:b/>
                <w:bCs/>
                <w:color w:val="000000"/>
                <w:szCs w:val="28"/>
              </w:rPr>
              <w:t xml:space="preserve">             </w:t>
            </w:r>
            <w:r w:rsidR="00852578">
              <w:rPr>
                <w:rFonts w:eastAsia="Times New Roman" w:cs="Times New Roman"/>
                <w:b/>
                <w:bCs/>
                <w:color w:val="000000"/>
                <w:szCs w:val="28"/>
              </w:rPr>
              <w:t xml:space="preserve">                   </w:t>
            </w:r>
            <w:r w:rsidR="000F35A0">
              <w:rPr>
                <w:rFonts w:eastAsia="Times New Roman" w:cs="Times New Roman"/>
                <w:b/>
                <w:bCs/>
                <w:color w:val="000000"/>
                <w:szCs w:val="28"/>
              </w:rPr>
              <w:t>Trịnh Xuân Long</w:t>
            </w:r>
          </w:p>
        </w:tc>
      </w:tr>
    </w:tbl>
    <w:p w:rsidR="00AC39EC" w:rsidRPr="00BF36E1" w:rsidRDefault="00AC39EC" w:rsidP="00AC39EC">
      <w:pPr>
        <w:shd w:val="clear" w:color="auto" w:fill="FFFFFF"/>
        <w:spacing w:before="120" w:after="120" w:line="234" w:lineRule="atLeast"/>
        <w:rPr>
          <w:rFonts w:eastAsia="Times New Roman" w:cs="Times New Roman"/>
          <w:color w:val="000000"/>
          <w:szCs w:val="28"/>
        </w:rPr>
      </w:pPr>
      <w:r w:rsidRPr="00BF36E1">
        <w:rPr>
          <w:rFonts w:eastAsia="Times New Roman" w:cs="Times New Roman"/>
          <w:color w:val="000000"/>
          <w:szCs w:val="28"/>
        </w:rPr>
        <w:t> </w:t>
      </w:r>
    </w:p>
    <w:p w:rsidR="00E03226" w:rsidRPr="00BF36E1" w:rsidRDefault="00E03226">
      <w:pPr>
        <w:rPr>
          <w:rFonts w:cs="Times New Roman"/>
          <w:szCs w:val="28"/>
        </w:rPr>
      </w:pPr>
    </w:p>
    <w:sectPr w:rsidR="00E03226" w:rsidRPr="00BF36E1" w:rsidSect="009C6EC8">
      <w:pgSz w:w="11907" w:h="16840" w:code="9"/>
      <w:pgMar w:top="1134" w:right="96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9EC"/>
    <w:rsid w:val="00035452"/>
    <w:rsid w:val="000B0B3A"/>
    <w:rsid w:val="000F35A0"/>
    <w:rsid w:val="00135724"/>
    <w:rsid w:val="00187C72"/>
    <w:rsid w:val="001F3516"/>
    <w:rsid w:val="001F38BE"/>
    <w:rsid w:val="002A2B07"/>
    <w:rsid w:val="002C22C6"/>
    <w:rsid w:val="002C7549"/>
    <w:rsid w:val="003532AC"/>
    <w:rsid w:val="00453DAD"/>
    <w:rsid w:val="004B46AD"/>
    <w:rsid w:val="004B50F7"/>
    <w:rsid w:val="004F1B01"/>
    <w:rsid w:val="00517316"/>
    <w:rsid w:val="00576A2C"/>
    <w:rsid w:val="005B47FF"/>
    <w:rsid w:val="005B59E7"/>
    <w:rsid w:val="00790A35"/>
    <w:rsid w:val="007B2C1F"/>
    <w:rsid w:val="007D7482"/>
    <w:rsid w:val="00807E83"/>
    <w:rsid w:val="00852578"/>
    <w:rsid w:val="008D7869"/>
    <w:rsid w:val="00943AAC"/>
    <w:rsid w:val="00947DF6"/>
    <w:rsid w:val="009C6EC8"/>
    <w:rsid w:val="00A10468"/>
    <w:rsid w:val="00AC39EC"/>
    <w:rsid w:val="00BF36E1"/>
    <w:rsid w:val="00C0701E"/>
    <w:rsid w:val="00C54689"/>
    <w:rsid w:val="00C62EFB"/>
    <w:rsid w:val="00CB08E5"/>
    <w:rsid w:val="00D31E56"/>
    <w:rsid w:val="00D45F6B"/>
    <w:rsid w:val="00D5004F"/>
    <w:rsid w:val="00E03226"/>
    <w:rsid w:val="00E45C09"/>
    <w:rsid w:val="00EC2D03"/>
    <w:rsid w:val="00EE2F47"/>
    <w:rsid w:val="00FA409A"/>
    <w:rsid w:val="00FE1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C6A85F-11CA-42A2-A952-7F66F6A2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65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50</cp:revision>
  <cp:lastPrinted>2025-02-06T00:56:00Z</cp:lastPrinted>
  <dcterms:created xsi:type="dcterms:W3CDTF">2021-09-27T07:29:00Z</dcterms:created>
  <dcterms:modified xsi:type="dcterms:W3CDTF">2025-02-17T14:01:00Z</dcterms:modified>
</cp:coreProperties>
</file>